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8"/>
        <w:gridCol w:w="5735"/>
      </w:tblGrid>
      <w:tr w:rsidR="00903BCF" w14:paraId="3319FC01" w14:textId="77777777" w:rsidTr="00903BCF">
        <w:tc>
          <w:tcPr>
            <w:tcW w:w="3261" w:type="dxa"/>
            <w:vAlign w:val="center"/>
          </w:tcPr>
          <w:p w14:paraId="76730BDC" w14:textId="278BD56C" w:rsidR="00903BCF" w:rsidRDefault="00903BCF" w:rsidP="00903BCF">
            <w:pPr>
              <w:spacing w:after="0" w:line="240" w:lineRule="auto"/>
              <w:ind w:left="0" w:firstLine="0"/>
              <w:jc w:val="center"/>
              <w:rPr>
                <w:b/>
                <w:sz w:val="26"/>
                <w:lang w:val="en-US"/>
              </w:rPr>
            </w:pPr>
            <w:r w:rsidRPr="004713C8">
              <w:rPr>
                <w:b/>
                <w:sz w:val="26"/>
              </w:rPr>
              <w:t>HỘI ĐỒNG NHÂN DÂN</w:t>
            </w:r>
          </w:p>
          <w:p w14:paraId="43ACE136" w14:textId="50FA5414" w:rsidR="00903BCF" w:rsidRPr="00903BCF" w:rsidRDefault="00903BCF" w:rsidP="00903BCF">
            <w:pPr>
              <w:spacing w:after="0" w:line="240" w:lineRule="auto"/>
              <w:ind w:left="0" w:firstLine="0"/>
              <w:jc w:val="center"/>
              <w:rPr>
                <w:b/>
                <w:szCs w:val="28"/>
                <w:lang w:val="en-US"/>
              </w:rPr>
            </w:pPr>
            <w:r>
              <w:rPr>
                <w:rFonts w:eastAsia="Calibri"/>
                <w:b/>
                <w:bCs/>
                <w:szCs w:val="28"/>
                <w:lang w:val="en-US"/>
              </w:rPr>
              <w:t>XÃ</w:t>
            </w:r>
            <w:r w:rsidRPr="00903BCF">
              <w:rPr>
                <w:rFonts w:eastAsia="Calibri"/>
                <w:b/>
                <w:bCs/>
                <w:szCs w:val="28"/>
                <w:lang w:val="en-US"/>
              </w:rPr>
              <w:t xml:space="preserve"> TÂY GIANG</w:t>
            </w:r>
          </w:p>
        </w:tc>
        <w:tc>
          <w:tcPr>
            <w:tcW w:w="5811" w:type="dxa"/>
            <w:vAlign w:val="center"/>
          </w:tcPr>
          <w:p w14:paraId="20FB3326" w14:textId="77777777" w:rsidR="00903BCF" w:rsidRDefault="00903BCF" w:rsidP="00903BCF">
            <w:pPr>
              <w:spacing w:after="0" w:line="240" w:lineRule="auto"/>
              <w:ind w:left="0" w:firstLine="0"/>
              <w:jc w:val="center"/>
              <w:rPr>
                <w:b/>
                <w:sz w:val="26"/>
                <w:lang w:val="en-US"/>
              </w:rPr>
            </w:pPr>
            <w:r w:rsidRPr="004713C8">
              <w:rPr>
                <w:b/>
                <w:sz w:val="26"/>
              </w:rPr>
              <w:t>CỘNG HOÀ XÃ HỘI CHỦ NGHĨA VIỆT NAM</w:t>
            </w:r>
          </w:p>
          <w:p w14:paraId="5A48BA25" w14:textId="73993F23" w:rsidR="00903BCF" w:rsidRPr="00903BCF" w:rsidRDefault="00903BCF" w:rsidP="00903BCF">
            <w:pPr>
              <w:spacing w:after="0" w:line="240" w:lineRule="auto"/>
              <w:ind w:left="0" w:firstLine="0"/>
              <w:jc w:val="center"/>
              <w:rPr>
                <w:lang w:val="en-US"/>
              </w:rPr>
            </w:pPr>
            <w:r w:rsidRPr="007F7DC4">
              <w:rPr>
                <w:b/>
                <w:szCs w:val="28"/>
              </w:rPr>
              <w:t>Độc lập - Tự do - Hạnh phúc</w:t>
            </w:r>
          </w:p>
        </w:tc>
      </w:tr>
      <w:tr w:rsidR="00903BCF" w14:paraId="1A203760" w14:textId="77777777" w:rsidTr="00903BCF">
        <w:tc>
          <w:tcPr>
            <w:tcW w:w="3261" w:type="dxa"/>
            <w:vAlign w:val="center"/>
          </w:tcPr>
          <w:p w14:paraId="34C724DC" w14:textId="2E7869EB" w:rsidR="00903BCF" w:rsidRPr="004713C8" w:rsidRDefault="00F63EE7" w:rsidP="00903BCF">
            <w:pPr>
              <w:spacing w:before="120" w:after="0" w:line="240" w:lineRule="auto"/>
              <w:ind w:left="0" w:firstLine="0"/>
              <w:jc w:val="center"/>
              <w:rPr>
                <w:b/>
                <w:sz w:val="26"/>
              </w:rPr>
            </w:pPr>
            <w:r>
              <w:rPr>
                <w:noProof/>
                <w:lang w:val="en-US" w:eastAsia="en-US"/>
              </w:rPr>
              <mc:AlternateContent>
                <mc:Choice Requires="wps">
                  <w:drawing>
                    <wp:anchor distT="4294967295" distB="4294967295" distL="114300" distR="114300" simplePos="0" relativeHeight="251661312" behindDoc="0" locked="0" layoutInCell="1" allowOverlap="1" wp14:anchorId="0D886BD7" wp14:editId="7C7EB7CC">
                      <wp:simplePos x="0" y="0"/>
                      <wp:positionH relativeFrom="column">
                        <wp:posOffset>593090</wp:posOffset>
                      </wp:positionH>
                      <wp:positionV relativeFrom="paragraph">
                        <wp:posOffset>10795</wp:posOffset>
                      </wp:positionV>
                      <wp:extent cx="72009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EBB5D5"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7pt,.85pt" to="103.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"/>
                  </w:pict>
                </mc:Fallback>
              </mc:AlternateContent>
            </w:r>
            <w:r w:rsidR="00903BCF">
              <w:rPr>
                <w:sz w:val="26"/>
              </w:rPr>
              <w:t xml:space="preserve">Số:    </w:t>
            </w:r>
            <w:r w:rsidR="00903BCF">
              <w:rPr>
                <w:sz w:val="26"/>
                <w:lang w:val="en-US"/>
              </w:rPr>
              <w:t xml:space="preserve"> </w:t>
            </w:r>
            <w:r w:rsidR="00903BCF">
              <w:rPr>
                <w:sz w:val="26"/>
              </w:rPr>
              <w:t xml:space="preserve"> </w:t>
            </w:r>
            <w:r w:rsidR="00903BCF">
              <w:rPr>
                <w:sz w:val="26"/>
                <w:lang w:val="en-US"/>
              </w:rPr>
              <w:t xml:space="preserve"> </w:t>
            </w:r>
            <w:r w:rsidR="00903BCF">
              <w:rPr>
                <w:sz w:val="26"/>
              </w:rPr>
              <w:t xml:space="preserve"> /NQ-HĐND</w:t>
            </w:r>
          </w:p>
        </w:tc>
        <w:tc>
          <w:tcPr>
            <w:tcW w:w="5811" w:type="dxa"/>
            <w:vAlign w:val="center"/>
          </w:tcPr>
          <w:p w14:paraId="56DDE828" w14:textId="44558924" w:rsidR="00903BCF" w:rsidRPr="004713C8" w:rsidRDefault="00903BCF" w:rsidP="00DF0A30">
            <w:pPr>
              <w:spacing w:before="120" w:after="0" w:line="240" w:lineRule="auto"/>
              <w:ind w:left="0" w:firstLine="0"/>
              <w:jc w:val="center"/>
              <w:rPr>
                <w:b/>
                <w:sz w:val="26"/>
              </w:rPr>
            </w:pPr>
            <w:r>
              <w:rPr>
                <w:i/>
                <w:noProof/>
                <w:sz w:val="26"/>
                <w:lang w:val="en-US" w:eastAsia="en-US"/>
              </w:rPr>
              <mc:AlternateContent>
                <mc:Choice Requires="wps">
                  <w:drawing>
                    <wp:anchor distT="4294967295" distB="4294967295" distL="114300" distR="114300" simplePos="0" relativeHeight="251659264" behindDoc="0" locked="0" layoutInCell="1" allowOverlap="1" wp14:anchorId="62D481E7" wp14:editId="6B625E41">
                      <wp:simplePos x="0" y="0"/>
                      <wp:positionH relativeFrom="margin">
                        <wp:posOffset>718185</wp:posOffset>
                      </wp:positionH>
                      <wp:positionV relativeFrom="paragraph">
                        <wp:posOffset>33020</wp:posOffset>
                      </wp:positionV>
                      <wp:extent cx="21145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3C512F"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6.55pt,2.6pt" to="223.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">
                      <w10:wrap anchorx="margin"/>
                    </v:line>
                  </w:pict>
                </mc:Fallback>
              </mc:AlternateContent>
            </w:r>
            <w:r w:rsidRPr="00002B6E">
              <w:rPr>
                <w:i/>
                <w:iCs/>
                <w:sz w:val="26"/>
                <w:lang w:val="en-US"/>
              </w:rPr>
              <w:t>Tây Giang</w:t>
            </w:r>
            <w:r>
              <w:rPr>
                <w:i/>
                <w:sz w:val="26"/>
              </w:rPr>
              <w:t>, ngày</w:t>
            </w:r>
            <w:r>
              <w:rPr>
                <w:i/>
                <w:sz w:val="26"/>
                <w:lang w:val="en-US"/>
              </w:rPr>
              <w:t xml:space="preserve"> </w:t>
            </w:r>
            <w:r w:rsidR="00F63EE7">
              <w:rPr>
                <w:i/>
                <w:sz w:val="26"/>
                <w:lang w:val="en-US"/>
              </w:rPr>
              <w:t xml:space="preserve">    </w:t>
            </w:r>
            <w:r>
              <w:rPr>
                <w:i/>
                <w:sz w:val="26"/>
                <w:lang w:val="en-US"/>
              </w:rPr>
              <w:t xml:space="preserve"> </w:t>
            </w:r>
            <w:r>
              <w:rPr>
                <w:i/>
                <w:sz w:val="26"/>
              </w:rPr>
              <w:t xml:space="preserve">tháng </w:t>
            </w:r>
            <w:r w:rsidR="00DF0A30">
              <w:rPr>
                <w:i/>
                <w:sz w:val="26"/>
                <w:lang w:val="en-US"/>
              </w:rPr>
              <w:t>9</w:t>
            </w:r>
            <w:r>
              <w:rPr>
                <w:i/>
                <w:sz w:val="26"/>
              </w:rPr>
              <w:t xml:space="preserve"> năm 202</w:t>
            </w:r>
            <w:r>
              <w:rPr>
                <w:i/>
                <w:sz w:val="26"/>
                <w:lang w:val="en-US"/>
              </w:rPr>
              <w:t>5</w:t>
            </w:r>
          </w:p>
        </w:tc>
      </w:tr>
      <w:tr w:rsidR="004A6883" w14:paraId="49849B3E" w14:textId="77777777" w:rsidTr="00903BCF">
        <w:tc>
          <w:tcPr>
            <w:tcW w:w="3261" w:type="dxa"/>
            <w:vAlign w:val="center"/>
          </w:tcPr>
          <w:p w14:paraId="1D644048" w14:textId="6B0683D1" w:rsidR="004A6883" w:rsidRPr="004A6883" w:rsidRDefault="004A6883" w:rsidP="00903BCF">
            <w:pPr>
              <w:spacing w:before="120" w:after="0" w:line="240" w:lineRule="auto"/>
              <w:ind w:left="0" w:firstLine="0"/>
              <w:jc w:val="center"/>
              <w:rPr>
                <w:b/>
                <w:noProof/>
                <w:lang w:val="en-US" w:eastAsia="en-US"/>
              </w:rPr>
            </w:pPr>
            <w:r w:rsidRPr="004A6883">
              <w:rPr>
                <w:b/>
                <w:noProof/>
                <w:lang w:val="en-US" w:eastAsia="en-US"/>
              </w:rPr>
              <w:t>(Dự thảo)</w:t>
            </w:r>
          </w:p>
        </w:tc>
        <w:tc>
          <w:tcPr>
            <w:tcW w:w="5811" w:type="dxa"/>
            <w:vAlign w:val="center"/>
          </w:tcPr>
          <w:p w14:paraId="2A02D3D0" w14:textId="77777777" w:rsidR="004A6883" w:rsidRDefault="004A6883" w:rsidP="00903BCF">
            <w:pPr>
              <w:spacing w:before="120" w:after="0" w:line="240" w:lineRule="auto"/>
              <w:ind w:left="0" w:firstLine="0"/>
              <w:jc w:val="center"/>
              <w:rPr>
                <w:i/>
                <w:noProof/>
                <w:sz w:val="26"/>
                <w:lang w:val="en-US" w:eastAsia="en-US"/>
              </w:rPr>
            </w:pPr>
          </w:p>
        </w:tc>
      </w:tr>
    </w:tbl>
    <w:p w14:paraId="3C930F44" w14:textId="09FF578C" w:rsidR="005D7BE9" w:rsidRPr="00903BCF" w:rsidRDefault="005D7BE9" w:rsidP="00903BCF">
      <w:pPr>
        <w:tabs>
          <w:tab w:val="center" w:pos="1541"/>
          <w:tab w:val="center" w:pos="6319"/>
        </w:tabs>
        <w:spacing w:after="0" w:line="240" w:lineRule="auto"/>
        <w:ind w:left="0" w:firstLine="0"/>
        <w:jc w:val="left"/>
        <w:rPr>
          <w:szCs w:val="28"/>
          <w:lang w:val="en-US"/>
        </w:rPr>
      </w:pPr>
    </w:p>
    <w:p w14:paraId="11BD9AF7" w14:textId="77777777" w:rsidR="004A6883" w:rsidRDefault="004A6883" w:rsidP="004A6883">
      <w:pPr>
        <w:spacing w:after="0" w:line="240" w:lineRule="auto"/>
        <w:ind w:left="68" w:firstLine="0"/>
        <w:jc w:val="center"/>
      </w:pPr>
      <w:r>
        <w:rPr>
          <w:b/>
        </w:rPr>
        <w:t>NGHỊ QUYẾT</w:t>
      </w:r>
    </w:p>
    <w:p w14:paraId="1F6288CF" w14:textId="37C6D026" w:rsidR="004A6883" w:rsidRDefault="004A6883" w:rsidP="004A6883">
      <w:pPr>
        <w:spacing w:after="0" w:line="240" w:lineRule="auto"/>
        <w:ind w:left="0" w:right="-1" w:firstLine="0"/>
        <w:jc w:val="center"/>
        <w:rPr>
          <w:b/>
          <w:lang w:val="en-US"/>
        </w:rPr>
      </w:pPr>
      <w:r>
        <w:rPr>
          <w:b/>
        </w:rPr>
        <w:t xml:space="preserve">Về </w:t>
      </w:r>
      <w:r>
        <w:rPr>
          <w:b/>
          <w:lang w:val="en-US"/>
        </w:rPr>
        <w:t>c</w:t>
      </w:r>
      <w:r>
        <w:rPr>
          <w:b/>
        </w:rPr>
        <w:t xml:space="preserve">hương trình giám sát </w:t>
      </w:r>
    </w:p>
    <w:p w14:paraId="2D6AD615" w14:textId="7E2C0038" w:rsidR="004A6883" w:rsidRPr="004A6883" w:rsidRDefault="004A6883" w:rsidP="004A6883">
      <w:pPr>
        <w:spacing w:after="0" w:line="240" w:lineRule="auto"/>
        <w:ind w:left="0" w:right="-1" w:firstLine="0"/>
        <w:jc w:val="center"/>
        <w:rPr>
          <w:b/>
          <w:lang w:val="en-US"/>
        </w:rPr>
      </w:pPr>
      <w:r>
        <w:rPr>
          <w:b/>
        </w:rPr>
        <w:t xml:space="preserve">của Hội đồng nhân dân </w:t>
      </w:r>
      <w:r>
        <w:rPr>
          <w:b/>
          <w:lang w:val="en-US"/>
        </w:rPr>
        <w:t>xã năm 2026</w:t>
      </w:r>
    </w:p>
    <w:p w14:paraId="76A39D65" w14:textId="77777777" w:rsidR="004A6883" w:rsidRDefault="004A6883" w:rsidP="004A6883">
      <w:pPr>
        <w:spacing w:after="152" w:line="259" w:lineRule="auto"/>
        <w:ind w:left="0" w:right="14" w:firstLine="0"/>
        <w:jc w:val="center"/>
      </w:pPr>
      <w:r>
        <w:rPr>
          <w:noProof/>
          <w:lang w:val="en-US" w:eastAsia="en-US"/>
        </w:rPr>
        <mc:AlternateContent>
          <mc:Choice Requires="wps">
            <w:drawing>
              <wp:anchor distT="4294967295" distB="4294967295" distL="114300" distR="114300" simplePos="0" relativeHeight="251663360" behindDoc="0" locked="0" layoutInCell="1" allowOverlap="1" wp14:anchorId="6BBB5B4B" wp14:editId="5F773B30">
                <wp:simplePos x="0" y="0"/>
                <wp:positionH relativeFrom="page">
                  <wp:posOffset>3371850</wp:posOffset>
                </wp:positionH>
                <wp:positionV relativeFrom="paragraph">
                  <wp:posOffset>13970</wp:posOffset>
                </wp:positionV>
                <wp:extent cx="12700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38D597"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5.5pt,1.1pt" to="36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">
                <w10:wrap anchorx="page"/>
              </v:line>
            </w:pict>
          </mc:Fallback>
        </mc:AlternateContent>
      </w:r>
    </w:p>
    <w:p w14:paraId="7DDA2D9D" w14:textId="4248C315" w:rsidR="004A6883" w:rsidRDefault="004A6883" w:rsidP="004A6883">
      <w:pPr>
        <w:spacing w:after="0" w:line="240" w:lineRule="auto"/>
        <w:ind w:left="1355" w:right="1276" w:hanging="11"/>
        <w:jc w:val="center"/>
        <w:rPr>
          <w:b/>
          <w:lang w:val="en-US"/>
        </w:rPr>
      </w:pPr>
      <w:r>
        <w:rPr>
          <w:b/>
        </w:rPr>
        <w:t xml:space="preserve">HỘI ĐỒNG NHÂN DÂN </w:t>
      </w:r>
      <w:r>
        <w:rPr>
          <w:b/>
          <w:lang w:val="en-US"/>
        </w:rPr>
        <w:t>XÃ TÂY GIANG</w:t>
      </w:r>
    </w:p>
    <w:p w14:paraId="3614DF0A" w14:textId="0409B80D" w:rsidR="004A6883" w:rsidRDefault="004A6883" w:rsidP="004A6883">
      <w:pPr>
        <w:spacing w:after="0" w:line="240" w:lineRule="auto"/>
        <w:ind w:left="1355" w:right="1276" w:hanging="11"/>
        <w:jc w:val="center"/>
        <w:rPr>
          <w:b/>
          <w:lang w:val="en-US"/>
        </w:rPr>
      </w:pPr>
      <w:r>
        <w:rPr>
          <w:b/>
        </w:rPr>
        <w:t xml:space="preserve">KHÓA </w:t>
      </w:r>
      <w:r>
        <w:rPr>
          <w:b/>
          <w:lang w:val="en-US"/>
        </w:rPr>
        <w:t>I</w:t>
      </w:r>
      <w:r>
        <w:rPr>
          <w:b/>
        </w:rPr>
        <w:t>,</w:t>
      </w:r>
      <w:r w:rsidR="00F63EE7">
        <w:rPr>
          <w:b/>
          <w:lang w:val="en-US"/>
        </w:rPr>
        <w:t xml:space="preserve"> NHIỆM KỲ 2021-2026</w:t>
      </w:r>
      <w:r>
        <w:rPr>
          <w:b/>
        </w:rPr>
        <w:t xml:space="preserve"> KỲ HỌP THỨ </w:t>
      </w:r>
      <w:r>
        <w:rPr>
          <w:b/>
          <w:lang w:val="en-US"/>
        </w:rPr>
        <w:t>HAI</w:t>
      </w:r>
    </w:p>
    <w:p w14:paraId="59BD57FA" w14:textId="77777777" w:rsidR="004A6883" w:rsidRPr="005435F6" w:rsidRDefault="004A6883" w:rsidP="004A6883">
      <w:pPr>
        <w:spacing w:after="0" w:line="240" w:lineRule="auto"/>
        <w:ind w:left="1355" w:right="1276" w:hanging="11"/>
        <w:jc w:val="center"/>
      </w:pPr>
    </w:p>
    <w:p w14:paraId="4FE4E763" w14:textId="77777777" w:rsidR="004A6883" w:rsidRPr="005F4E36" w:rsidRDefault="004A6883" w:rsidP="00D27B2A">
      <w:pPr>
        <w:spacing w:after="0" w:line="240" w:lineRule="auto"/>
        <w:ind w:left="0" w:right="227" w:firstLine="567"/>
        <w:rPr>
          <w:i/>
          <w:iCs/>
          <w:spacing w:val="-10"/>
          <w:kern w:val="16"/>
          <w:szCs w:val="28"/>
        </w:rPr>
      </w:pPr>
      <w:r w:rsidRPr="005F4E36">
        <w:rPr>
          <w:i/>
          <w:iCs/>
          <w:spacing w:val="-10"/>
          <w:kern w:val="16"/>
          <w:szCs w:val="28"/>
        </w:rPr>
        <w:t xml:space="preserve">Căn cứ Luật Tổ chức chính quyền địa phương ngày 16 tháng 6 năm 2025; </w:t>
      </w:r>
    </w:p>
    <w:p w14:paraId="1B8DAB71" w14:textId="77777777" w:rsidR="004A6883" w:rsidRPr="00261710" w:rsidRDefault="004A6883" w:rsidP="004A6883">
      <w:pPr>
        <w:spacing w:before="120" w:after="0" w:line="240" w:lineRule="auto"/>
        <w:ind w:left="0" w:firstLine="567"/>
        <w:rPr>
          <w:i/>
          <w:iCs/>
          <w:szCs w:val="28"/>
          <w:lang w:val="en-US"/>
        </w:rPr>
      </w:pPr>
      <w:r w:rsidRPr="005F4E36">
        <w:rPr>
          <w:i/>
          <w:iCs/>
          <w:szCs w:val="28"/>
        </w:rPr>
        <w:t xml:space="preserve">Căn cứ Luật Hoạt động giám sát của Quốc hội và Hội đồng nhân dân ngày 20 tháng 11 năm 2015;  </w:t>
      </w:r>
      <w:r>
        <w:rPr>
          <w:i/>
          <w:iCs/>
          <w:szCs w:val="28"/>
          <w:lang w:val="en-US"/>
        </w:rPr>
        <w:t xml:space="preserve"> </w:t>
      </w:r>
    </w:p>
    <w:p w14:paraId="24F6C5CD" w14:textId="77777777" w:rsidR="004A6883" w:rsidRPr="00D77AE2" w:rsidRDefault="004A6883" w:rsidP="004A6883">
      <w:pPr>
        <w:spacing w:before="120" w:after="0" w:line="240" w:lineRule="auto"/>
        <w:ind w:left="0" w:firstLine="567"/>
        <w:rPr>
          <w:i/>
          <w:iCs/>
          <w:szCs w:val="28"/>
          <w:lang w:val="en-US"/>
        </w:rPr>
      </w:pPr>
      <w:r w:rsidRPr="005F4E36">
        <w:rPr>
          <w:i/>
          <w:iCs/>
          <w:szCs w:val="28"/>
        </w:rP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r>
        <w:rPr>
          <w:i/>
          <w:iCs/>
          <w:szCs w:val="28"/>
          <w:lang w:val="en-US"/>
        </w:rPr>
        <w:t xml:space="preserve"> </w:t>
      </w:r>
      <w:r w:rsidRPr="005F4E36">
        <w:rPr>
          <w:i/>
          <w:iCs/>
          <w:szCs w:val="28"/>
        </w:rPr>
        <w:t xml:space="preserve"> </w:t>
      </w:r>
      <w:r>
        <w:rPr>
          <w:i/>
          <w:iCs/>
          <w:szCs w:val="28"/>
          <w:lang w:val="en-US"/>
        </w:rPr>
        <w:t xml:space="preserve">  </w:t>
      </w:r>
    </w:p>
    <w:p w14:paraId="2A0F0258" w14:textId="661A9ADB" w:rsidR="004A6883" w:rsidRPr="005F6FCB" w:rsidRDefault="004A6883" w:rsidP="004A6883">
      <w:pPr>
        <w:spacing w:before="120" w:after="0" w:line="240" w:lineRule="auto"/>
        <w:ind w:left="0" w:firstLine="567"/>
        <w:rPr>
          <w:color w:val="auto"/>
          <w:lang w:val="en-US"/>
        </w:rPr>
      </w:pPr>
      <w:r w:rsidRPr="005F6FCB">
        <w:rPr>
          <w:i/>
          <w:color w:val="auto"/>
        </w:rPr>
        <w:t>Xét Tờ trình số</w:t>
      </w:r>
      <w:r w:rsidRPr="005F6FCB">
        <w:rPr>
          <w:i/>
          <w:color w:val="auto"/>
          <w:lang w:val="en-US"/>
        </w:rPr>
        <w:t xml:space="preserve"> </w:t>
      </w:r>
      <w:r w:rsidR="005F6FCB" w:rsidRPr="005F6FCB">
        <w:rPr>
          <w:i/>
          <w:color w:val="auto"/>
          <w:lang w:val="en-US"/>
        </w:rPr>
        <w:t>14</w:t>
      </w:r>
      <w:r w:rsidRPr="005F6FCB">
        <w:rPr>
          <w:i/>
          <w:color w:val="auto"/>
        </w:rPr>
        <w:t>/TTr-HĐND ngày</w:t>
      </w:r>
      <w:r w:rsidR="005F6FCB" w:rsidRPr="005F6FCB">
        <w:rPr>
          <w:i/>
          <w:color w:val="auto"/>
          <w:lang w:val="en-US"/>
        </w:rPr>
        <w:t xml:space="preserve"> 08</w:t>
      </w:r>
      <w:r w:rsidRPr="005F6FCB">
        <w:rPr>
          <w:i/>
          <w:color w:val="auto"/>
        </w:rPr>
        <w:t xml:space="preserve"> tháng </w:t>
      </w:r>
      <w:r w:rsidRPr="005F6FCB">
        <w:rPr>
          <w:i/>
          <w:color w:val="auto"/>
          <w:lang w:val="en-US"/>
        </w:rPr>
        <w:t>9</w:t>
      </w:r>
      <w:r w:rsidRPr="005F6FCB">
        <w:rPr>
          <w:i/>
          <w:color w:val="auto"/>
        </w:rPr>
        <w:t xml:space="preserve"> năm 202</w:t>
      </w:r>
      <w:r w:rsidRPr="005F6FCB">
        <w:rPr>
          <w:i/>
          <w:color w:val="auto"/>
          <w:lang w:val="en-US"/>
        </w:rPr>
        <w:t>5</w:t>
      </w:r>
      <w:r w:rsidRPr="005F6FCB">
        <w:rPr>
          <w:i/>
          <w:color w:val="auto"/>
        </w:rPr>
        <w:t xml:space="preserve"> của Thường trực Hội đồng nhân dân </w:t>
      </w:r>
      <w:r w:rsidRPr="005F6FCB">
        <w:rPr>
          <w:i/>
          <w:color w:val="auto"/>
          <w:lang w:val="en-US"/>
        </w:rPr>
        <w:t>xã</w:t>
      </w:r>
      <w:r w:rsidRPr="005F6FCB">
        <w:rPr>
          <w:i/>
          <w:color w:val="auto"/>
        </w:rPr>
        <w:t xml:space="preserve"> về đề nghị thông qua Chương trình giám sát của Hội đồng nhân dân </w:t>
      </w:r>
      <w:r w:rsidRPr="005F6FCB">
        <w:rPr>
          <w:i/>
          <w:color w:val="auto"/>
          <w:lang w:val="en-US"/>
        </w:rPr>
        <w:t>xã năm 2026</w:t>
      </w:r>
      <w:r w:rsidRPr="005F6FCB">
        <w:rPr>
          <w:i/>
          <w:color w:val="auto"/>
        </w:rPr>
        <w:t>; ý kiến thảo luận của đại biểu Hội đồng nhân dân</w:t>
      </w:r>
      <w:r w:rsidRPr="005F6FCB">
        <w:rPr>
          <w:i/>
          <w:color w:val="auto"/>
          <w:lang w:val="en-US"/>
        </w:rPr>
        <w:t xml:space="preserve"> xã</w:t>
      </w:r>
      <w:r w:rsidRPr="005F6FCB">
        <w:rPr>
          <w:i/>
          <w:color w:val="auto"/>
        </w:rPr>
        <w:t xml:space="preserve"> tại kỳ họp. </w:t>
      </w:r>
      <w:r w:rsidRPr="005F6FCB">
        <w:rPr>
          <w:i/>
          <w:color w:val="auto"/>
          <w:lang w:val="en-US"/>
        </w:rPr>
        <w:t xml:space="preserve"> </w:t>
      </w:r>
    </w:p>
    <w:p w14:paraId="1CD9BEA4" w14:textId="77777777" w:rsidR="004A6883" w:rsidRPr="00CE1720" w:rsidRDefault="004A6883" w:rsidP="00D27B2A">
      <w:pPr>
        <w:spacing w:before="120" w:after="0" w:line="240" w:lineRule="auto"/>
        <w:ind w:left="0" w:hanging="11"/>
        <w:jc w:val="center"/>
      </w:pPr>
      <w:r w:rsidRPr="00CE1720">
        <w:rPr>
          <w:b/>
        </w:rPr>
        <w:t xml:space="preserve">QUYẾT NGHỊ: </w:t>
      </w:r>
    </w:p>
    <w:p w14:paraId="687356CB" w14:textId="46938BE1" w:rsidR="004A6883" w:rsidRPr="00CE1720" w:rsidRDefault="004A6883" w:rsidP="00D27B2A">
      <w:pPr>
        <w:spacing w:before="120" w:after="0" w:line="240" w:lineRule="auto"/>
        <w:ind w:left="0" w:firstLine="565"/>
      </w:pPr>
      <w:r w:rsidRPr="00CE1720">
        <w:rPr>
          <w:b/>
        </w:rPr>
        <w:t xml:space="preserve">Điều 1. </w:t>
      </w:r>
      <w:r w:rsidRPr="00CE1720">
        <w:rPr>
          <w:lang w:val="en-US"/>
        </w:rPr>
        <w:t>Thống nhất Chương trình</w:t>
      </w:r>
      <w:r w:rsidRPr="00CE1720">
        <w:t xml:space="preserve"> giám sát của Hội đồng nhân dân </w:t>
      </w:r>
      <w:r>
        <w:rPr>
          <w:lang w:val="en-US"/>
        </w:rPr>
        <w:t>xã năm 2026</w:t>
      </w:r>
      <w:r w:rsidRPr="00CE1720">
        <w:rPr>
          <w:lang w:val="en-US"/>
        </w:rPr>
        <w:t>, với các nội dung sau:</w:t>
      </w:r>
      <w:r>
        <w:rPr>
          <w:lang w:val="en-US"/>
        </w:rPr>
        <w:t xml:space="preserve"> </w:t>
      </w:r>
    </w:p>
    <w:p w14:paraId="2A12902B" w14:textId="41D71E90" w:rsidR="000C0C38" w:rsidRPr="00F63EE7" w:rsidRDefault="000C0C38" w:rsidP="005F6FCB">
      <w:pPr>
        <w:pStyle w:val="NormalWeb"/>
        <w:widowControl w:val="0"/>
        <w:shd w:val="clear" w:color="auto" w:fill="FFFFFF"/>
        <w:spacing w:before="120" w:beforeAutospacing="0" w:after="0" w:afterAutospacing="0"/>
        <w:ind w:firstLine="634"/>
        <w:jc w:val="both"/>
        <w:rPr>
          <w:bCs/>
          <w:sz w:val="28"/>
          <w:szCs w:val="28"/>
          <w:lang w:val="en"/>
        </w:rPr>
      </w:pPr>
      <w:r w:rsidRPr="00F63EE7">
        <w:rPr>
          <w:bCs/>
          <w:sz w:val="28"/>
          <w:szCs w:val="28"/>
          <w:lang w:val="en"/>
        </w:rPr>
        <w:t xml:space="preserve">1. Những nội dung Hội đồng nhân dân xã trực tiếp giám sát tại </w:t>
      </w:r>
      <w:r w:rsidR="00004176">
        <w:rPr>
          <w:bCs/>
          <w:sz w:val="28"/>
          <w:szCs w:val="28"/>
          <w:lang w:val="en"/>
        </w:rPr>
        <w:t xml:space="preserve">các </w:t>
      </w:r>
      <w:r w:rsidRPr="00F63EE7">
        <w:rPr>
          <w:bCs/>
          <w:sz w:val="28"/>
          <w:szCs w:val="28"/>
          <w:lang w:val="en"/>
        </w:rPr>
        <w:t>kỳ họp</w:t>
      </w:r>
    </w:p>
    <w:p w14:paraId="2531874E" w14:textId="77777777" w:rsidR="000C0C38" w:rsidRPr="00FA457F" w:rsidRDefault="000C0C38" w:rsidP="000C0C38">
      <w:pPr>
        <w:pStyle w:val="NormalWeb"/>
        <w:widowControl w:val="0"/>
        <w:shd w:val="clear" w:color="auto" w:fill="FFFFFF"/>
        <w:spacing w:before="120" w:beforeAutospacing="0" w:after="0" w:afterAutospacing="0"/>
        <w:ind w:firstLine="720"/>
        <w:jc w:val="both"/>
        <w:rPr>
          <w:sz w:val="28"/>
          <w:szCs w:val="28"/>
          <w:lang w:val="en"/>
        </w:rPr>
      </w:pPr>
      <w:r>
        <w:rPr>
          <w:sz w:val="28"/>
          <w:szCs w:val="28"/>
          <w:lang w:val="en"/>
        </w:rPr>
        <w:t>- Xem xét các Báo cáo công tác của Thường trực HĐND, các Ban của HĐND xã</w:t>
      </w:r>
      <w:r w:rsidRPr="00FA457F">
        <w:rPr>
          <w:sz w:val="28"/>
          <w:szCs w:val="28"/>
          <w:lang w:val="en"/>
        </w:rPr>
        <w:t>.</w:t>
      </w:r>
    </w:p>
    <w:p w14:paraId="78209253" w14:textId="77777777" w:rsidR="000C0C38" w:rsidRDefault="000C0C38" w:rsidP="000C0C38">
      <w:pPr>
        <w:pStyle w:val="NormalWeb"/>
        <w:widowControl w:val="0"/>
        <w:shd w:val="clear" w:color="auto" w:fill="FFFFFF"/>
        <w:spacing w:before="120" w:beforeAutospacing="0" w:after="0" w:afterAutospacing="0"/>
        <w:ind w:firstLine="720"/>
        <w:jc w:val="both"/>
        <w:rPr>
          <w:spacing w:val="-4"/>
          <w:sz w:val="28"/>
          <w:szCs w:val="28"/>
          <w:lang w:val="en"/>
        </w:rPr>
      </w:pPr>
      <w:r>
        <w:rPr>
          <w:spacing w:val="-4"/>
          <w:sz w:val="28"/>
          <w:szCs w:val="28"/>
          <w:lang w:val="en"/>
        </w:rPr>
        <w:t>- Xem xét các Báo cáo của UBND xã về phát triển kinh tế - xã hội; thực hiện thu - chi ngân sách nhà nước; quyết toán ngân sách nhà nước của địa phương; công tác phòng, chống tham nhũng; thực hành tiết kiệm, chống lãng phí; công tác phòng, chống tội phạm và vi phạm pháp luật; việc giải quyết khiếu nại, tố cáo và kiến nghị của cử tri và các báo cáo khác theo đề nghị của Thường trực HĐND xã.</w:t>
      </w:r>
    </w:p>
    <w:p w14:paraId="149A75F0" w14:textId="77777777" w:rsidR="000C0C38" w:rsidRDefault="000C0C38" w:rsidP="000C0C38">
      <w:pPr>
        <w:pStyle w:val="NormalWeb"/>
        <w:widowControl w:val="0"/>
        <w:shd w:val="clear" w:color="auto" w:fill="FFFFFF"/>
        <w:spacing w:before="120" w:beforeAutospacing="0" w:after="0" w:afterAutospacing="0"/>
        <w:ind w:firstLine="720"/>
        <w:jc w:val="both"/>
        <w:rPr>
          <w:spacing w:val="-2"/>
          <w:sz w:val="28"/>
          <w:szCs w:val="28"/>
          <w:lang w:val="en"/>
        </w:rPr>
      </w:pPr>
      <w:r>
        <w:rPr>
          <w:spacing w:val="-2"/>
          <w:sz w:val="28"/>
          <w:szCs w:val="28"/>
          <w:lang w:val="en"/>
        </w:rPr>
        <w:t>- Đại biểu Hội đồng nhân dân xã chất vấn chủ tịch UBND, Phó Chủ tịch UBND, các thành viên UBND xã; Báo cáo của Thường trực HĐND xã về kết quả giám sát việc giải quyết kiến nghị của cử tri gửi đến kỳ họp.</w:t>
      </w:r>
    </w:p>
    <w:p w14:paraId="76C75B6A" w14:textId="77777777" w:rsidR="00004176" w:rsidRDefault="00004176" w:rsidP="000C0C38">
      <w:pPr>
        <w:pStyle w:val="NormalWeb"/>
        <w:widowControl w:val="0"/>
        <w:shd w:val="clear" w:color="auto" w:fill="FFFFFF"/>
        <w:spacing w:before="120" w:beforeAutospacing="0" w:after="0" w:afterAutospacing="0"/>
        <w:ind w:firstLine="720"/>
        <w:jc w:val="both"/>
        <w:rPr>
          <w:spacing w:val="-2"/>
          <w:sz w:val="28"/>
          <w:szCs w:val="28"/>
          <w:lang w:val="en"/>
        </w:rPr>
      </w:pPr>
    </w:p>
    <w:p w14:paraId="6701956D" w14:textId="77777777" w:rsidR="000C0C38" w:rsidRPr="00F63EE7" w:rsidRDefault="000C0C38" w:rsidP="000C0C38">
      <w:pPr>
        <w:pStyle w:val="NormalWeb"/>
        <w:shd w:val="clear" w:color="auto" w:fill="FFFFFF"/>
        <w:spacing w:before="120" w:beforeAutospacing="0" w:after="120" w:afterAutospacing="0"/>
        <w:ind w:firstLine="720"/>
        <w:jc w:val="both"/>
        <w:rPr>
          <w:bCs/>
          <w:sz w:val="28"/>
          <w:szCs w:val="28"/>
          <w:lang w:val="en"/>
        </w:rPr>
      </w:pPr>
      <w:r w:rsidRPr="00F63EE7">
        <w:rPr>
          <w:bCs/>
          <w:sz w:val="28"/>
          <w:szCs w:val="28"/>
          <w:lang w:val="en"/>
        </w:rPr>
        <w:lastRenderedPageBreak/>
        <w:t>2. Những nội dung Hội đồng nhân dân xã giám sát thường xuyên</w:t>
      </w:r>
    </w:p>
    <w:p w14:paraId="42CE5D2D" w14:textId="77777777" w:rsidR="000C0C38" w:rsidRDefault="000C0C38" w:rsidP="000C0C38">
      <w:pPr>
        <w:pStyle w:val="NormalWeb"/>
        <w:shd w:val="clear" w:color="auto" w:fill="FFFFFF"/>
        <w:spacing w:before="120" w:beforeAutospacing="0" w:after="120" w:afterAutospacing="0"/>
        <w:ind w:firstLine="720"/>
        <w:jc w:val="both"/>
        <w:rPr>
          <w:sz w:val="28"/>
          <w:szCs w:val="28"/>
          <w:lang w:val="en"/>
        </w:rPr>
      </w:pPr>
      <w:r>
        <w:rPr>
          <w:sz w:val="28"/>
          <w:szCs w:val="28"/>
          <w:lang w:val="en"/>
        </w:rPr>
        <w:t>- Việc tuân theo Hiến pháp, pháp luật ở địa phương và việc thực hiện nghị quyết của HĐND thành phố, HĐND xã tại địa phương.</w:t>
      </w:r>
    </w:p>
    <w:p w14:paraId="01D95461" w14:textId="77777777" w:rsidR="000C0C38" w:rsidRDefault="000C0C38" w:rsidP="000C0C38">
      <w:pPr>
        <w:pStyle w:val="NormalWeb"/>
        <w:shd w:val="clear" w:color="auto" w:fill="FFFFFF"/>
        <w:spacing w:before="60" w:beforeAutospacing="0" w:after="0" w:afterAutospacing="0"/>
        <w:ind w:firstLine="720"/>
        <w:jc w:val="both"/>
        <w:rPr>
          <w:sz w:val="28"/>
          <w:szCs w:val="28"/>
          <w:lang w:val="en"/>
        </w:rPr>
      </w:pPr>
      <w:r>
        <w:rPr>
          <w:sz w:val="28"/>
          <w:szCs w:val="28"/>
          <w:lang w:val="en"/>
        </w:rPr>
        <w:t xml:space="preserve">- Việc ban hành văn bản quy phạm pháp luật hoặc văn bản có chứa các quy phạm pháp luật của UBND xã và các phòng, ban liên quan. </w:t>
      </w:r>
    </w:p>
    <w:p w14:paraId="0986B63A" w14:textId="77777777" w:rsidR="000C0C38" w:rsidRDefault="000C0C38" w:rsidP="000C0C38">
      <w:pPr>
        <w:pStyle w:val="NormalWeb"/>
        <w:shd w:val="clear" w:color="auto" w:fill="FFFFFF"/>
        <w:spacing w:before="120" w:beforeAutospacing="0" w:after="120" w:afterAutospacing="0"/>
        <w:ind w:firstLine="720"/>
        <w:jc w:val="both"/>
        <w:rPr>
          <w:sz w:val="28"/>
          <w:szCs w:val="28"/>
          <w:lang w:val="en"/>
        </w:rPr>
      </w:pPr>
      <w:r>
        <w:rPr>
          <w:sz w:val="28"/>
          <w:szCs w:val="28"/>
          <w:lang w:val="en"/>
        </w:rPr>
        <w:t xml:space="preserve">- Việc giải quyết khiếu nại, tố cáo, kiến nghị của cử tri và việc thực hiện các kiến nghị của các Đoàn giám sát HĐND xã. </w:t>
      </w:r>
    </w:p>
    <w:p w14:paraId="10099043" w14:textId="00DA23D2" w:rsidR="000C0C38" w:rsidRPr="00F63EE7" w:rsidRDefault="000C0C38" w:rsidP="000C0C38">
      <w:pPr>
        <w:pStyle w:val="NormalWeb"/>
        <w:shd w:val="clear" w:color="auto" w:fill="FFFFFF"/>
        <w:spacing w:before="120" w:beforeAutospacing="0" w:after="120" w:afterAutospacing="0"/>
        <w:ind w:firstLine="720"/>
        <w:jc w:val="both"/>
        <w:rPr>
          <w:bCs/>
          <w:sz w:val="28"/>
          <w:szCs w:val="28"/>
          <w:lang w:val="en"/>
        </w:rPr>
      </w:pPr>
      <w:r w:rsidRPr="00F63EE7">
        <w:rPr>
          <w:bCs/>
          <w:sz w:val="28"/>
          <w:szCs w:val="28"/>
          <w:lang w:val="en"/>
        </w:rPr>
        <w:t>3. Những nội dung Thường trực Hội đồng nhân dân, Các Ban Hội đồng nhân dân, các Tổ đại biểu HĐND xã giám sát theo chuyên đề giữa hai kỳ họp của HĐND xã</w:t>
      </w:r>
    </w:p>
    <w:p w14:paraId="59F025DB" w14:textId="6C401D80" w:rsidR="000C0C38" w:rsidRDefault="000C0C38" w:rsidP="000C0C38">
      <w:pPr>
        <w:spacing w:before="120" w:after="120"/>
        <w:ind w:left="0" w:firstLine="644"/>
        <w:rPr>
          <w:szCs w:val="28"/>
          <w:lang w:val="en"/>
        </w:rPr>
      </w:pPr>
      <w:r>
        <w:rPr>
          <w:szCs w:val="28"/>
          <w:lang w:val="en"/>
        </w:rPr>
        <w:t xml:space="preserve">- Giám sát quá trình triển khai thực hiện nhiệm vụ của các cơ quan chuyên môn, đơn vị sự nghiệp thuộc UBND xã (Phòng Kinh tế, phòng Văn hóa </w:t>
      </w:r>
      <w:r w:rsidR="005F6FCB">
        <w:rPr>
          <w:szCs w:val="28"/>
          <w:lang w:val="en"/>
        </w:rPr>
        <w:t>-X</w:t>
      </w:r>
      <w:r>
        <w:rPr>
          <w:szCs w:val="28"/>
          <w:lang w:val="en"/>
        </w:rPr>
        <w:t>ã hội, Văn phòng HĐND</w:t>
      </w:r>
      <w:r w:rsidR="005F6FCB">
        <w:rPr>
          <w:szCs w:val="28"/>
          <w:lang w:val="en"/>
        </w:rPr>
        <w:t xml:space="preserve"> và </w:t>
      </w:r>
      <w:r>
        <w:rPr>
          <w:szCs w:val="28"/>
          <w:lang w:val="en"/>
        </w:rPr>
        <w:t xml:space="preserve">UBND, Trung tâm phục vụ hành chính công, Trung tâm cung ứng dịch vụ sự nghiệp </w:t>
      </w:r>
      <w:proofErr w:type="gramStart"/>
      <w:r>
        <w:rPr>
          <w:szCs w:val="28"/>
          <w:lang w:val="en"/>
        </w:rPr>
        <w:t>công,</w:t>
      </w:r>
      <w:r w:rsidR="00773554">
        <w:rPr>
          <w:szCs w:val="28"/>
          <w:lang w:val="en"/>
        </w:rPr>
        <w:t>…</w:t>
      </w:r>
      <w:proofErr w:type="gramEnd"/>
      <w:r>
        <w:rPr>
          <w:szCs w:val="28"/>
          <w:lang w:val="en"/>
        </w:rPr>
        <w:t>).</w:t>
      </w:r>
    </w:p>
    <w:p w14:paraId="6CE9371B" w14:textId="77777777" w:rsidR="000C0C38" w:rsidRPr="004516E6" w:rsidRDefault="000C0C38" w:rsidP="000C0C38">
      <w:pPr>
        <w:spacing w:before="120" w:after="120"/>
        <w:ind w:left="0" w:firstLine="644"/>
        <w:rPr>
          <w:szCs w:val="28"/>
        </w:rPr>
      </w:pPr>
      <w:r>
        <w:rPr>
          <w:szCs w:val="28"/>
          <w:lang w:val="en"/>
        </w:rPr>
        <w:t xml:space="preserve">- </w:t>
      </w:r>
      <w:r w:rsidRPr="00EB01D9">
        <w:rPr>
          <w:szCs w:val="28"/>
          <w:lang w:val="en"/>
        </w:rPr>
        <w:t xml:space="preserve">Giám sát </w:t>
      </w:r>
      <w:r w:rsidRPr="00EB01D9">
        <w:rPr>
          <w:szCs w:val="28"/>
        </w:rPr>
        <w:t xml:space="preserve">Kết quả triển khai các chương trình mục tiêu quốc gia về: Giảm nghèo bền vững, phát triển kinh tế - xã hội vùng đồng bào dân tộc thiểu số và miền núi </w:t>
      </w:r>
      <w:r>
        <w:rPr>
          <w:szCs w:val="28"/>
        </w:rPr>
        <w:t>sau khi tổ chức chính quyền địa phương 2 cấp</w:t>
      </w:r>
      <w:r w:rsidRPr="00EB01D9">
        <w:rPr>
          <w:szCs w:val="28"/>
        </w:rPr>
        <w:t>’’</w:t>
      </w:r>
      <w:r>
        <w:rPr>
          <w:szCs w:val="28"/>
          <w:lang w:val="en"/>
        </w:rPr>
        <w:t>.</w:t>
      </w:r>
      <w:r w:rsidRPr="00EB01D9">
        <w:rPr>
          <w:szCs w:val="28"/>
          <w:lang w:val="en"/>
        </w:rPr>
        <w:t xml:space="preserve"> </w:t>
      </w:r>
    </w:p>
    <w:p w14:paraId="49F40896" w14:textId="72B8B228" w:rsidR="000C0C38" w:rsidRPr="00BC7311" w:rsidRDefault="000C0C38" w:rsidP="000C0C38">
      <w:pPr>
        <w:spacing w:before="120"/>
        <w:ind w:left="0" w:firstLine="644"/>
        <w:rPr>
          <w:szCs w:val="28"/>
        </w:rPr>
      </w:pPr>
      <w:r w:rsidRPr="00BC7311">
        <w:rPr>
          <w:szCs w:val="28"/>
        </w:rPr>
        <w:t xml:space="preserve">- Giám sát tiến độ thực hiện các công trình đầu tư </w:t>
      </w:r>
      <w:bookmarkStart w:id="0" w:name="_GoBack"/>
      <w:bookmarkEnd w:id="0"/>
      <w:r w:rsidRPr="00BC7311">
        <w:rPr>
          <w:szCs w:val="28"/>
        </w:rPr>
        <w:t>và vốn vốn sự nghiệp thực hiện trên địa bàn xã.</w:t>
      </w:r>
    </w:p>
    <w:p w14:paraId="3EC06CD9" w14:textId="34B3BA79" w:rsidR="004A6883" w:rsidRPr="00BA5DA7" w:rsidRDefault="000C0C38" w:rsidP="000C0C38">
      <w:pPr>
        <w:pStyle w:val="NormalWeb"/>
        <w:shd w:val="clear" w:color="auto" w:fill="FFFFFF"/>
        <w:spacing w:before="120" w:beforeAutospacing="0" w:after="0" w:afterAutospacing="0"/>
        <w:ind w:firstLine="720"/>
        <w:jc w:val="both"/>
        <w:rPr>
          <w:b/>
          <w:sz w:val="28"/>
          <w:szCs w:val="28"/>
          <w:lang w:val="en"/>
        </w:rPr>
      </w:pPr>
      <w:r w:rsidRPr="00BC7311">
        <w:rPr>
          <w:iCs/>
          <w:sz w:val="28"/>
          <w:szCs w:val="28"/>
          <w:lang w:val="en"/>
        </w:rPr>
        <w:t>Ngoài ra, Thường trực HĐND xã, các Ban HĐND xã sẽ tổ chức các cuộc giám sát chuyên đề đối với những vấn đề cử tri bức xúc, đề nghị; khảo sát các nội dung liên quan phục vụ các kỳ họp của HĐND xã.</w:t>
      </w:r>
      <w:r w:rsidR="004A6883" w:rsidRPr="00BA5DA7">
        <w:rPr>
          <w:i/>
          <w:sz w:val="28"/>
          <w:szCs w:val="28"/>
          <w:lang w:val="en"/>
        </w:rPr>
        <w:t xml:space="preserve">   </w:t>
      </w:r>
    </w:p>
    <w:p w14:paraId="771C87C9" w14:textId="77777777" w:rsidR="004A6883" w:rsidRPr="00CE1720" w:rsidRDefault="004A6883" w:rsidP="00D27B2A">
      <w:pPr>
        <w:spacing w:before="120" w:after="0" w:line="240" w:lineRule="auto"/>
        <w:ind w:left="0" w:firstLine="566"/>
        <w:rPr>
          <w:lang w:val="en-US"/>
        </w:rPr>
      </w:pPr>
      <w:r w:rsidRPr="00CE1720">
        <w:rPr>
          <w:b/>
        </w:rPr>
        <w:t xml:space="preserve">Điều 2. </w:t>
      </w:r>
      <w:r w:rsidRPr="00CE1720">
        <w:t>Tổ chức thực hiện</w:t>
      </w:r>
    </w:p>
    <w:p w14:paraId="120F2A1B" w14:textId="77777777" w:rsidR="00376BAF" w:rsidRDefault="004A6883" w:rsidP="00376BAF">
      <w:pPr>
        <w:pStyle w:val="ListParagraph"/>
        <w:spacing w:before="120" w:after="120" w:line="240" w:lineRule="auto"/>
        <w:ind w:left="0" w:firstLine="567"/>
        <w:rPr>
          <w:lang w:val="en-US"/>
        </w:rPr>
      </w:pPr>
      <w:r w:rsidRPr="00CE1720">
        <w:rPr>
          <w:lang w:val="en-US"/>
        </w:rPr>
        <w:t xml:space="preserve">1. </w:t>
      </w:r>
      <w:r w:rsidRPr="00CE1720">
        <w:t xml:space="preserve">Căn cứ vào chương trình giám sát của Hội đồng nhân dân </w:t>
      </w:r>
      <w:r>
        <w:rPr>
          <w:lang w:val="en-US"/>
        </w:rPr>
        <w:t>xã</w:t>
      </w:r>
      <w:r w:rsidRPr="00CE1720">
        <w:t xml:space="preserve"> tại Nghị quyết này và điều kiện, tình hình thực tế</w:t>
      </w:r>
      <w:r w:rsidR="00F63EE7">
        <w:rPr>
          <w:lang w:val="en-US"/>
        </w:rPr>
        <w:t xml:space="preserve"> giao</w:t>
      </w:r>
      <w:r w:rsidRPr="00CE1720">
        <w:t xml:space="preserve"> Thường trực Hội đồng nhân dân, các Ban của Hội đồng nhân dân</w:t>
      </w:r>
      <w:r w:rsidR="00F63EE7">
        <w:rPr>
          <w:lang w:val="en-US"/>
        </w:rPr>
        <w:t xml:space="preserve"> </w:t>
      </w:r>
      <w:r>
        <w:rPr>
          <w:lang w:val="en-US"/>
        </w:rPr>
        <w:t>xã</w:t>
      </w:r>
      <w:r w:rsidRPr="00CE1720">
        <w:rPr>
          <w:lang w:val="en-US"/>
        </w:rPr>
        <w:t xml:space="preserve"> </w:t>
      </w:r>
      <w:r w:rsidRPr="00CE1720">
        <w:t>xây dựng</w:t>
      </w:r>
      <w:r w:rsidRPr="00CE1720">
        <w:rPr>
          <w:lang w:val="en-US"/>
        </w:rPr>
        <w:t xml:space="preserve"> kế hoạch</w:t>
      </w:r>
      <w:r w:rsidRPr="00CE1720">
        <w:t xml:space="preserve"> giám sát</w:t>
      </w:r>
      <w:r w:rsidR="00F63EE7">
        <w:rPr>
          <w:lang w:val="en-US"/>
        </w:rPr>
        <w:t xml:space="preserve"> cụ thể, phối hợp và </w:t>
      </w:r>
      <w:r w:rsidR="00376BAF">
        <w:rPr>
          <w:lang w:val="en-US"/>
        </w:rPr>
        <w:t>tổ chức thực hiện chương trình giám sát hiệu quả</w:t>
      </w:r>
      <w:r w:rsidRPr="00CE1720">
        <w:t xml:space="preserve">; báo cáo kết quả theo quy định của </w:t>
      </w:r>
      <w:r w:rsidRPr="00CE1720">
        <w:rPr>
          <w:lang w:val="en-US"/>
        </w:rPr>
        <w:t>p</w:t>
      </w:r>
      <w:r w:rsidRPr="00CE1720">
        <w:t xml:space="preserve">háp luật. </w:t>
      </w:r>
    </w:p>
    <w:p w14:paraId="1C922AC0" w14:textId="24CDF535" w:rsidR="004A6883" w:rsidRPr="00CE1720" w:rsidRDefault="00376BAF" w:rsidP="00376BAF">
      <w:pPr>
        <w:pStyle w:val="ListParagraph"/>
        <w:spacing w:before="120" w:after="120" w:line="240" w:lineRule="auto"/>
        <w:ind w:left="0" w:firstLine="567"/>
      </w:pPr>
      <w:r>
        <w:rPr>
          <w:lang w:val="en-US"/>
        </w:rPr>
        <w:t>Đề nghị các Tổ đại biểu, đại biểu Hôi đồng nhân dân xã tham gia công tác giám sát cùng với đoàn giám sát của Hội đồng nhân dân xã khi có yêu cầu.</w:t>
      </w:r>
      <w:r w:rsidR="004A6883">
        <w:rPr>
          <w:lang w:val="en-US"/>
        </w:rPr>
        <w:t xml:space="preserve"> </w:t>
      </w:r>
      <w:r w:rsidR="004A6883" w:rsidRPr="00CE1720">
        <w:t xml:space="preserve"> </w:t>
      </w:r>
    </w:p>
    <w:p w14:paraId="761A82CF" w14:textId="77777777" w:rsidR="00376BAF" w:rsidRDefault="00376BAF" w:rsidP="00D27B2A">
      <w:pPr>
        <w:spacing w:before="120" w:after="0" w:line="240" w:lineRule="auto"/>
        <w:ind w:left="0" w:firstLine="634"/>
        <w:rPr>
          <w:lang w:val="en-US"/>
        </w:rPr>
      </w:pPr>
      <w:r>
        <w:rPr>
          <w:lang w:val="en-US"/>
        </w:rPr>
        <w:t>2</w:t>
      </w:r>
      <w:r w:rsidR="004A6883" w:rsidRPr="00CE1720">
        <w:rPr>
          <w:lang w:val="en-US"/>
        </w:rPr>
        <w:t xml:space="preserve">. </w:t>
      </w:r>
      <w:r w:rsidR="004A6883" w:rsidRPr="00CE1720">
        <w:t>Các cơ quan, đơn vị, địa phương liên quan có trách nhiệm phối hợp thực hiện chương trình giám sát; cung cấp thông tin, tài liệu cần thiết có liên quan đến nội dung giám sát và thực hiện đầy đủ, kịp thời, nghiêm túc những kiến nghị</w:t>
      </w:r>
      <w:r w:rsidR="004A6883" w:rsidRPr="00CE1720">
        <w:rPr>
          <w:lang w:val="en-US"/>
        </w:rPr>
        <w:t xml:space="preserve"> </w:t>
      </w:r>
      <w:r w:rsidR="004A6883" w:rsidRPr="00CE1720">
        <w:t xml:space="preserve">sau giám sát; báo cáo Hội đồng nhân dân, Thường trực Hội đồng nhân dân </w:t>
      </w:r>
      <w:r w:rsidR="004A6883">
        <w:rPr>
          <w:lang w:val="en-US"/>
        </w:rPr>
        <w:t>xã</w:t>
      </w:r>
      <w:r w:rsidR="004A6883" w:rsidRPr="00CE1720">
        <w:t xml:space="preserve"> kết quả thực hiện.</w:t>
      </w:r>
      <w:r w:rsidR="004A6883">
        <w:rPr>
          <w:lang w:val="en-US"/>
        </w:rPr>
        <w:t xml:space="preserve"> </w:t>
      </w:r>
      <w:r w:rsidR="004A6883" w:rsidRPr="00CE1720">
        <w:t xml:space="preserve"> </w:t>
      </w:r>
    </w:p>
    <w:p w14:paraId="4F3D6D9A" w14:textId="0462A2D2" w:rsidR="004A6883" w:rsidRPr="0089183F" w:rsidRDefault="00376BAF" w:rsidP="00D27B2A">
      <w:pPr>
        <w:spacing w:before="120" w:after="0" w:line="240" w:lineRule="auto"/>
        <w:ind w:left="0" w:firstLine="634"/>
      </w:pPr>
      <w:r>
        <w:rPr>
          <w:lang w:val="en-US"/>
        </w:rPr>
        <w:t xml:space="preserve">3. </w:t>
      </w:r>
      <w:r w:rsidR="004A6883">
        <w:rPr>
          <w:lang w:val="en-US"/>
        </w:rPr>
        <w:t xml:space="preserve"> </w:t>
      </w:r>
      <w:r>
        <w:rPr>
          <w:lang w:val="en-US"/>
        </w:rPr>
        <w:t xml:space="preserve">Đề nghị Ủy ban Mặt trận Tổ quốc Việt Nam xã </w:t>
      </w:r>
      <w:r w:rsidR="00F74814">
        <w:rPr>
          <w:lang w:val="en-US"/>
        </w:rPr>
        <w:t>phối hợp cùng với Hội đồng nhân dân, Thường trực Hội đồng nhân dân, các Ban Hội đồng nhân dân trong công tác tham gia giám sát Nghị quyết này.</w:t>
      </w:r>
    </w:p>
    <w:p w14:paraId="02A29BEB" w14:textId="3C2F1558" w:rsidR="004A6883" w:rsidRPr="00CE1720" w:rsidRDefault="004A6883" w:rsidP="00D27B2A">
      <w:pPr>
        <w:spacing w:before="120" w:after="0" w:line="240" w:lineRule="auto"/>
        <w:ind w:left="0" w:firstLine="635"/>
        <w:rPr>
          <w:iCs/>
        </w:rPr>
      </w:pPr>
      <w:r w:rsidRPr="00CE1720">
        <w:rPr>
          <w:iCs/>
        </w:rPr>
        <w:lastRenderedPageBreak/>
        <w:t xml:space="preserve">Nghị quyết này được Hội đồng nhân dân </w:t>
      </w:r>
      <w:r>
        <w:rPr>
          <w:iCs/>
          <w:lang w:val="en-US"/>
        </w:rPr>
        <w:t>xã</w:t>
      </w:r>
      <w:r w:rsidRPr="00CE1720">
        <w:rPr>
          <w:iCs/>
          <w:lang w:val="en-US"/>
        </w:rPr>
        <w:t xml:space="preserve"> </w:t>
      </w:r>
      <w:r w:rsidRPr="00CE1720">
        <w:rPr>
          <w:iCs/>
        </w:rPr>
        <w:t xml:space="preserve">khóa </w:t>
      </w:r>
      <w:r w:rsidRPr="00CE1720">
        <w:rPr>
          <w:iCs/>
          <w:lang w:val="en-US"/>
        </w:rPr>
        <w:t>I</w:t>
      </w:r>
      <w:r w:rsidRPr="00CE1720">
        <w:rPr>
          <w:iCs/>
        </w:rPr>
        <w:t xml:space="preserve">, kỳ họp thứ </w:t>
      </w:r>
      <w:r>
        <w:rPr>
          <w:iCs/>
          <w:lang w:val="en-US"/>
        </w:rPr>
        <w:t>hai</w:t>
      </w:r>
      <w:r w:rsidRPr="00CE1720">
        <w:rPr>
          <w:iCs/>
        </w:rPr>
        <w:t xml:space="preserve"> thông qua ngày </w:t>
      </w:r>
      <w:r w:rsidR="005F6FCB">
        <w:rPr>
          <w:iCs/>
          <w:lang w:val="en-US"/>
        </w:rPr>
        <w:t xml:space="preserve">11 </w:t>
      </w:r>
      <w:r w:rsidRPr="00CE1720">
        <w:rPr>
          <w:iCs/>
        </w:rPr>
        <w:t xml:space="preserve">tháng </w:t>
      </w:r>
      <w:r>
        <w:rPr>
          <w:iCs/>
          <w:lang w:val="en-US"/>
        </w:rPr>
        <w:t>9</w:t>
      </w:r>
      <w:r w:rsidRPr="00CE1720">
        <w:rPr>
          <w:iCs/>
        </w:rPr>
        <w:t xml:space="preserve"> năm 202</w:t>
      </w:r>
      <w:r>
        <w:rPr>
          <w:iCs/>
          <w:lang w:val="en-US"/>
        </w:rPr>
        <w:t>5</w:t>
      </w:r>
      <w:r w:rsidRPr="00CE1720">
        <w:rPr>
          <w:iCs/>
        </w:rPr>
        <w:t xml:space="preserve">./. </w:t>
      </w:r>
    </w:p>
    <w:p w14:paraId="33443A39" w14:textId="77777777" w:rsidR="004A6883" w:rsidRPr="0036654E" w:rsidRDefault="004A6883" w:rsidP="004A6883">
      <w:pPr>
        <w:spacing w:before="60" w:after="0" w:line="277" w:lineRule="auto"/>
        <w:ind w:left="0" w:firstLine="0"/>
        <w:rPr>
          <w:sz w:val="20"/>
          <w:szCs w:val="14"/>
        </w:rPr>
      </w:pPr>
    </w:p>
    <w:tbl>
      <w:tblPr>
        <w:tblW w:w="0" w:type="auto"/>
        <w:tblInd w:w="108" w:type="dxa"/>
        <w:tblLook w:val="01E0" w:firstRow="1" w:lastRow="1" w:firstColumn="1" w:lastColumn="1" w:noHBand="0" w:noVBand="0"/>
      </w:tblPr>
      <w:tblGrid>
        <w:gridCol w:w="4427"/>
        <w:gridCol w:w="4536"/>
      </w:tblGrid>
      <w:tr w:rsidR="004A6883" w:rsidRPr="00742D0C" w14:paraId="2451A889" w14:textId="77777777" w:rsidTr="001563C0">
        <w:trPr>
          <w:trHeight w:val="2869"/>
        </w:trPr>
        <w:tc>
          <w:tcPr>
            <w:tcW w:w="4478" w:type="dxa"/>
          </w:tcPr>
          <w:p w14:paraId="5B7A6ADC" w14:textId="3D11A16E" w:rsidR="004A6883" w:rsidRPr="001563C0" w:rsidRDefault="004A6883" w:rsidP="007A2B11">
            <w:pPr>
              <w:spacing w:after="0"/>
              <w:ind w:left="10"/>
              <w:rPr>
                <w:sz w:val="24"/>
                <w:szCs w:val="24"/>
                <w:lang w:val="en-US"/>
              </w:rPr>
            </w:pPr>
            <w:r w:rsidRPr="00742D0C">
              <w:rPr>
                <w:b/>
                <w:i/>
                <w:sz w:val="24"/>
                <w:szCs w:val="24"/>
              </w:rPr>
              <w:t>Nơi nhận</w:t>
            </w:r>
            <w:r w:rsidRPr="00742D0C">
              <w:rPr>
                <w:b/>
                <w:sz w:val="24"/>
                <w:szCs w:val="24"/>
              </w:rPr>
              <w:t>:</w:t>
            </w:r>
            <w:r w:rsidR="001563C0">
              <w:rPr>
                <w:sz w:val="24"/>
                <w:szCs w:val="24"/>
              </w:rPr>
              <w:t xml:space="preserve"> </w:t>
            </w:r>
            <w:r w:rsidR="001563C0">
              <w:rPr>
                <w:sz w:val="24"/>
                <w:szCs w:val="24"/>
              </w:rPr>
              <w:tab/>
            </w:r>
            <w:r w:rsidR="001563C0">
              <w:rPr>
                <w:sz w:val="24"/>
                <w:szCs w:val="24"/>
              </w:rPr>
              <w:tab/>
            </w:r>
            <w:r w:rsidR="001563C0">
              <w:rPr>
                <w:sz w:val="24"/>
                <w:szCs w:val="24"/>
              </w:rPr>
              <w:tab/>
            </w:r>
            <w:r w:rsidR="001563C0">
              <w:rPr>
                <w:sz w:val="24"/>
                <w:szCs w:val="24"/>
              </w:rPr>
              <w:tab/>
            </w:r>
          </w:p>
          <w:p w14:paraId="026255B7" w14:textId="77777777" w:rsidR="004A6883" w:rsidRDefault="004A6883" w:rsidP="007A2B11">
            <w:pPr>
              <w:spacing w:after="0"/>
              <w:ind w:left="10"/>
              <w:rPr>
                <w:sz w:val="22"/>
              </w:rPr>
            </w:pPr>
            <w:r>
              <w:rPr>
                <w:sz w:val="22"/>
              </w:rPr>
              <w:t>- Thường trực HĐND, UBND t</w:t>
            </w:r>
            <w:r>
              <w:rPr>
                <w:sz w:val="22"/>
                <w:lang w:val="en-US"/>
              </w:rPr>
              <w:t>hành phố</w:t>
            </w:r>
            <w:r>
              <w:rPr>
                <w:sz w:val="22"/>
              </w:rPr>
              <w:t>;</w:t>
            </w:r>
          </w:p>
          <w:p w14:paraId="117EEE27" w14:textId="77777777" w:rsidR="004A6883" w:rsidRPr="00F91A62" w:rsidRDefault="004A6883" w:rsidP="007A2B11">
            <w:pPr>
              <w:spacing w:after="0"/>
              <w:ind w:left="10"/>
              <w:rPr>
                <w:sz w:val="22"/>
              </w:rPr>
            </w:pPr>
            <w:r w:rsidRPr="00F91A62">
              <w:rPr>
                <w:sz w:val="22"/>
              </w:rPr>
              <w:t xml:space="preserve">- </w:t>
            </w:r>
            <w:r>
              <w:rPr>
                <w:sz w:val="22"/>
              </w:rPr>
              <w:t xml:space="preserve">Thường </w:t>
            </w:r>
            <w:r>
              <w:rPr>
                <w:sz w:val="22"/>
                <w:lang w:val="en-US"/>
              </w:rPr>
              <w:t>trực Đảng</w:t>
            </w:r>
            <w:r>
              <w:rPr>
                <w:sz w:val="22"/>
              </w:rPr>
              <w:t xml:space="preserve"> ủy</w:t>
            </w:r>
            <w:r w:rsidRPr="00F91A62">
              <w:rPr>
                <w:sz w:val="22"/>
              </w:rPr>
              <w:t>;</w:t>
            </w:r>
          </w:p>
          <w:p w14:paraId="4D830923" w14:textId="71444768" w:rsidR="004A6883" w:rsidRDefault="004A6883" w:rsidP="007A2B11">
            <w:pPr>
              <w:spacing w:after="0"/>
              <w:ind w:left="10"/>
              <w:rPr>
                <w:sz w:val="22"/>
              </w:rPr>
            </w:pPr>
            <w:r w:rsidRPr="00F91A62">
              <w:rPr>
                <w:sz w:val="22"/>
              </w:rPr>
              <w:t>-</w:t>
            </w:r>
            <w:r>
              <w:rPr>
                <w:sz w:val="22"/>
              </w:rPr>
              <w:t xml:space="preserve"> Thường trực HĐND</w:t>
            </w:r>
            <w:r w:rsidR="00004176">
              <w:rPr>
                <w:sz w:val="22"/>
                <w:lang w:val="en-US"/>
              </w:rPr>
              <w:t>&amp;UBND</w:t>
            </w:r>
            <w:r>
              <w:rPr>
                <w:sz w:val="22"/>
              </w:rPr>
              <w:t xml:space="preserve"> xã;</w:t>
            </w:r>
          </w:p>
          <w:p w14:paraId="73F67DC9" w14:textId="77777777" w:rsidR="004A6883" w:rsidRPr="00F91A62" w:rsidRDefault="004A6883" w:rsidP="007A2B11">
            <w:pPr>
              <w:spacing w:after="0"/>
              <w:ind w:left="10"/>
              <w:rPr>
                <w:sz w:val="22"/>
              </w:rPr>
            </w:pPr>
            <w:r>
              <w:rPr>
                <w:sz w:val="22"/>
              </w:rPr>
              <w:t>- Ban Thường trực UBMTTQVN xã;</w:t>
            </w:r>
          </w:p>
          <w:p w14:paraId="52447C88" w14:textId="77777777" w:rsidR="004A6883" w:rsidRPr="00F91A62" w:rsidRDefault="004A6883" w:rsidP="007A2B11">
            <w:pPr>
              <w:spacing w:after="0"/>
              <w:ind w:left="10"/>
              <w:rPr>
                <w:sz w:val="22"/>
              </w:rPr>
            </w:pPr>
            <w:r w:rsidRPr="00F91A62">
              <w:rPr>
                <w:sz w:val="22"/>
              </w:rPr>
              <w:t>-</w:t>
            </w:r>
            <w:r>
              <w:rPr>
                <w:sz w:val="22"/>
              </w:rPr>
              <w:t xml:space="preserve"> </w:t>
            </w:r>
            <w:r w:rsidRPr="00F91A62">
              <w:rPr>
                <w:sz w:val="22"/>
              </w:rPr>
              <w:t xml:space="preserve">Các Ban của HĐND </w:t>
            </w:r>
            <w:r>
              <w:rPr>
                <w:sz w:val="22"/>
              </w:rPr>
              <w:t>xã</w:t>
            </w:r>
            <w:r w:rsidRPr="00F91A62">
              <w:rPr>
                <w:sz w:val="22"/>
              </w:rPr>
              <w:t>;</w:t>
            </w:r>
          </w:p>
          <w:p w14:paraId="286A58A1" w14:textId="77777777" w:rsidR="004A6883" w:rsidRPr="00F91A62" w:rsidRDefault="004A6883" w:rsidP="007A2B11">
            <w:pPr>
              <w:spacing w:after="0"/>
              <w:ind w:left="10"/>
              <w:rPr>
                <w:sz w:val="22"/>
              </w:rPr>
            </w:pPr>
            <w:r>
              <w:rPr>
                <w:sz w:val="22"/>
              </w:rPr>
              <w:t>- Đại biểu HĐND xã</w:t>
            </w:r>
            <w:r w:rsidRPr="00F91A62">
              <w:rPr>
                <w:sz w:val="22"/>
              </w:rPr>
              <w:t>;</w:t>
            </w:r>
          </w:p>
          <w:p w14:paraId="5AB0F6F9" w14:textId="77777777" w:rsidR="004A6883" w:rsidRPr="00F91A62" w:rsidRDefault="004A6883" w:rsidP="007A2B11">
            <w:pPr>
              <w:tabs>
                <w:tab w:val="center" w:pos="2502"/>
              </w:tabs>
              <w:spacing w:after="0"/>
              <w:ind w:left="10"/>
              <w:rPr>
                <w:sz w:val="22"/>
              </w:rPr>
            </w:pPr>
            <w:r>
              <w:rPr>
                <w:sz w:val="22"/>
              </w:rPr>
              <w:t>- C, PCVP;</w:t>
            </w:r>
            <w:r>
              <w:rPr>
                <w:sz w:val="22"/>
              </w:rPr>
              <w:tab/>
            </w:r>
          </w:p>
          <w:p w14:paraId="52E5FFBD" w14:textId="686ADE09" w:rsidR="004A6883" w:rsidRPr="001563C0" w:rsidRDefault="001563C0" w:rsidP="001563C0">
            <w:pPr>
              <w:spacing w:after="0"/>
              <w:ind w:left="10"/>
              <w:rPr>
                <w:sz w:val="22"/>
                <w:lang w:val="en-US"/>
              </w:rPr>
            </w:pPr>
            <w:r>
              <w:rPr>
                <w:sz w:val="22"/>
              </w:rPr>
              <w:t xml:space="preserve">- Lưu: VT, </w:t>
            </w:r>
            <w:r w:rsidR="004A6883">
              <w:rPr>
                <w:sz w:val="22"/>
              </w:rPr>
              <w:t>HĐ</w:t>
            </w:r>
            <w:r>
              <w:rPr>
                <w:sz w:val="22"/>
                <w:lang w:val="en-US"/>
              </w:rPr>
              <w:t>ND</w:t>
            </w:r>
            <w:r w:rsidR="004A6883" w:rsidRPr="00F91A62">
              <w:rPr>
                <w:sz w:val="22"/>
              </w:rPr>
              <w:t xml:space="preserve">. </w:t>
            </w:r>
          </w:p>
        </w:tc>
        <w:tc>
          <w:tcPr>
            <w:tcW w:w="4602" w:type="dxa"/>
          </w:tcPr>
          <w:p w14:paraId="5C90D09F" w14:textId="77777777" w:rsidR="004A6883" w:rsidRPr="00F91A62" w:rsidRDefault="004A6883" w:rsidP="007A2B11">
            <w:pPr>
              <w:spacing w:after="0"/>
              <w:ind w:left="10"/>
              <w:jc w:val="center"/>
              <w:rPr>
                <w:b/>
                <w:bCs/>
                <w:sz w:val="26"/>
                <w:szCs w:val="26"/>
              </w:rPr>
            </w:pPr>
            <w:r w:rsidRPr="00F91A62">
              <w:rPr>
                <w:b/>
                <w:sz w:val="26"/>
                <w:szCs w:val="26"/>
              </w:rPr>
              <w:t>CHỦ TỊCH</w:t>
            </w:r>
          </w:p>
          <w:p w14:paraId="3AA0513C" w14:textId="77777777" w:rsidR="004A6883" w:rsidRPr="00742D0C" w:rsidRDefault="004A6883" w:rsidP="007A2B11">
            <w:pPr>
              <w:jc w:val="center"/>
              <w:rPr>
                <w:b/>
                <w:bCs/>
              </w:rPr>
            </w:pPr>
          </w:p>
          <w:p w14:paraId="7F15FC23" w14:textId="0027E320" w:rsidR="004A6883" w:rsidRPr="00CE1720" w:rsidRDefault="004A6883" w:rsidP="007A2B11">
            <w:pPr>
              <w:spacing w:after="0"/>
              <w:ind w:left="0" w:firstLine="0"/>
              <w:rPr>
                <w:b/>
                <w:bCs/>
                <w:lang w:val="en-US"/>
              </w:rPr>
            </w:pPr>
          </w:p>
          <w:p w14:paraId="0976D4BD" w14:textId="77777777" w:rsidR="004A6883" w:rsidRDefault="004A6883" w:rsidP="007A2B11">
            <w:pPr>
              <w:jc w:val="center"/>
              <w:rPr>
                <w:b/>
              </w:rPr>
            </w:pPr>
          </w:p>
          <w:p w14:paraId="2ECBFA41" w14:textId="21D928FC" w:rsidR="004A6883" w:rsidRPr="003238E5" w:rsidRDefault="001563C0" w:rsidP="007A2B11">
            <w:pPr>
              <w:spacing w:after="0"/>
              <w:ind w:left="10"/>
              <w:jc w:val="center"/>
              <w:rPr>
                <w:b/>
                <w:lang w:val="en-US"/>
              </w:rPr>
            </w:pPr>
            <w:r>
              <w:rPr>
                <w:b/>
                <w:lang w:val="en-US"/>
              </w:rPr>
              <w:t>Bhling Mia</w:t>
            </w:r>
          </w:p>
          <w:p w14:paraId="624C4DCD" w14:textId="77777777" w:rsidR="004A6883" w:rsidRPr="00DD26F6" w:rsidRDefault="004A6883" w:rsidP="007A2B11">
            <w:pPr>
              <w:jc w:val="center"/>
              <w:rPr>
                <w:b/>
                <w:lang w:val="en-US"/>
              </w:rPr>
            </w:pPr>
            <w:r>
              <w:rPr>
                <w:b/>
                <w:lang w:val="en-US"/>
              </w:rPr>
              <w:t xml:space="preserve"> </w:t>
            </w:r>
          </w:p>
        </w:tc>
      </w:tr>
    </w:tbl>
    <w:p w14:paraId="3B8B1C96" w14:textId="77777777" w:rsidR="00760BF2" w:rsidRDefault="00760BF2">
      <w:pPr>
        <w:spacing w:after="0" w:line="259" w:lineRule="auto"/>
        <w:ind w:left="0" w:firstLine="0"/>
        <w:jc w:val="right"/>
      </w:pPr>
    </w:p>
    <w:sectPr w:rsidR="00760BF2" w:rsidSect="00903BCF">
      <w:headerReference w:type="default" r:id="rId8"/>
      <w:footerReference w:type="default" r:id="rId9"/>
      <w:pgSz w:w="11906" w:h="16841" w:code="9"/>
      <w:pgMar w:top="1418" w:right="1134"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218AB" w14:textId="77777777" w:rsidR="00FB10AA" w:rsidRDefault="00FB10AA" w:rsidP="00360F80">
      <w:pPr>
        <w:spacing w:after="0" w:line="240" w:lineRule="auto"/>
      </w:pPr>
      <w:r>
        <w:separator/>
      </w:r>
    </w:p>
  </w:endnote>
  <w:endnote w:type="continuationSeparator" w:id="0">
    <w:p w14:paraId="2D702D3E" w14:textId="77777777" w:rsidR="00FB10AA" w:rsidRDefault="00FB10AA" w:rsidP="0036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15FAB" w14:textId="7CC1AB33" w:rsidR="001F6603" w:rsidRDefault="001F6603">
    <w:pPr>
      <w:pStyle w:val="Footer"/>
      <w:jc w:val="center"/>
    </w:pPr>
  </w:p>
  <w:p w14:paraId="3FBB6C15" w14:textId="77777777" w:rsidR="00B738D0" w:rsidRDefault="00B73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AD1ED" w14:textId="77777777" w:rsidR="00FB10AA" w:rsidRDefault="00FB10AA" w:rsidP="00360F80">
      <w:pPr>
        <w:spacing w:after="0" w:line="240" w:lineRule="auto"/>
      </w:pPr>
      <w:r>
        <w:separator/>
      </w:r>
    </w:p>
  </w:footnote>
  <w:footnote w:type="continuationSeparator" w:id="0">
    <w:p w14:paraId="25025F1C" w14:textId="77777777" w:rsidR="00FB10AA" w:rsidRDefault="00FB10AA" w:rsidP="0036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923830"/>
      <w:docPartObj>
        <w:docPartGallery w:val="Page Numbers (Top of Page)"/>
        <w:docPartUnique/>
      </w:docPartObj>
    </w:sdtPr>
    <w:sdtEndPr>
      <w:rPr>
        <w:noProof/>
      </w:rPr>
    </w:sdtEndPr>
    <w:sdtContent>
      <w:p w14:paraId="33D62B81" w14:textId="2182305A" w:rsidR="001F6603" w:rsidRDefault="001F6603">
        <w:pPr>
          <w:pStyle w:val="Header"/>
          <w:jc w:val="center"/>
        </w:pPr>
        <w:r>
          <w:fldChar w:fldCharType="begin"/>
        </w:r>
        <w:r>
          <w:instrText xml:space="preserve"> PAGE   \* MERGEFORMAT </w:instrText>
        </w:r>
        <w:r>
          <w:fldChar w:fldCharType="separate"/>
        </w:r>
        <w:r w:rsidR="00DF0A30">
          <w:rPr>
            <w:noProof/>
          </w:rPr>
          <w:t>1</w:t>
        </w:r>
        <w:r>
          <w:rPr>
            <w:noProof/>
          </w:rPr>
          <w:fldChar w:fldCharType="end"/>
        </w:r>
      </w:p>
    </w:sdtContent>
  </w:sdt>
  <w:p w14:paraId="0C9156AF" w14:textId="77777777" w:rsidR="00360F80" w:rsidRDefault="00360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E1F20"/>
    <w:multiLevelType w:val="hybridMultilevel"/>
    <w:tmpl w:val="A6020812"/>
    <w:lvl w:ilvl="0" w:tplc="E11A5D3C">
      <w:start w:val="1"/>
      <w:numFmt w:val="bullet"/>
      <w:lvlText w:val="-"/>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74CE4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145E9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E45B8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50375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04F10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CEEBF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B6BEA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2E595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7940612"/>
    <w:multiLevelType w:val="hybridMultilevel"/>
    <w:tmpl w:val="FB882B4C"/>
    <w:lvl w:ilvl="0" w:tplc="5C78E050">
      <w:start w:val="1"/>
      <w:numFmt w:val="bullet"/>
      <w:lvlText w:val="-"/>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CCCBE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D8144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E213B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66DDE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7AB6F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56413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A6826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74A7C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DCC2EAE"/>
    <w:multiLevelType w:val="hybridMultilevel"/>
    <w:tmpl w:val="EC40D8E0"/>
    <w:lvl w:ilvl="0" w:tplc="12FE1B26">
      <w:start w:val="5"/>
      <w:numFmt w:val="lowerLetter"/>
      <w:lvlText w:val="%1)"/>
      <w:lvlJc w:val="left"/>
      <w:pPr>
        <w:ind w:left="994" w:hanging="360"/>
      </w:pPr>
      <w:rPr>
        <w:rFonts w:hint="default"/>
      </w:rPr>
    </w:lvl>
    <w:lvl w:ilvl="1" w:tplc="042A0019" w:tentative="1">
      <w:start w:val="1"/>
      <w:numFmt w:val="lowerLetter"/>
      <w:lvlText w:val="%2."/>
      <w:lvlJc w:val="left"/>
      <w:pPr>
        <w:ind w:left="1714" w:hanging="360"/>
      </w:pPr>
    </w:lvl>
    <w:lvl w:ilvl="2" w:tplc="042A001B" w:tentative="1">
      <w:start w:val="1"/>
      <w:numFmt w:val="lowerRoman"/>
      <w:lvlText w:val="%3."/>
      <w:lvlJc w:val="right"/>
      <w:pPr>
        <w:ind w:left="2434" w:hanging="180"/>
      </w:pPr>
    </w:lvl>
    <w:lvl w:ilvl="3" w:tplc="042A000F" w:tentative="1">
      <w:start w:val="1"/>
      <w:numFmt w:val="decimal"/>
      <w:lvlText w:val="%4."/>
      <w:lvlJc w:val="left"/>
      <w:pPr>
        <w:ind w:left="3154" w:hanging="360"/>
      </w:pPr>
    </w:lvl>
    <w:lvl w:ilvl="4" w:tplc="042A0019" w:tentative="1">
      <w:start w:val="1"/>
      <w:numFmt w:val="lowerLetter"/>
      <w:lvlText w:val="%5."/>
      <w:lvlJc w:val="left"/>
      <w:pPr>
        <w:ind w:left="3874" w:hanging="360"/>
      </w:pPr>
    </w:lvl>
    <w:lvl w:ilvl="5" w:tplc="042A001B" w:tentative="1">
      <w:start w:val="1"/>
      <w:numFmt w:val="lowerRoman"/>
      <w:lvlText w:val="%6."/>
      <w:lvlJc w:val="right"/>
      <w:pPr>
        <w:ind w:left="4594" w:hanging="180"/>
      </w:pPr>
    </w:lvl>
    <w:lvl w:ilvl="6" w:tplc="042A000F" w:tentative="1">
      <w:start w:val="1"/>
      <w:numFmt w:val="decimal"/>
      <w:lvlText w:val="%7."/>
      <w:lvlJc w:val="left"/>
      <w:pPr>
        <w:ind w:left="5314" w:hanging="360"/>
      </w:pPr>
    </w:lvl>
    <w:lvl w:ilvl="7" w:tplc="042A0019" w:tentative="1">
      <w:start w:val="1"/>
      <w:numFmt w:val="lowerLetter"/>
      <w:lvlText w:val="%8."/>
      <w:lvlJc w:val="left"/>
      <w:pPr>
        <w:ind w:left="6034" w:hanging="360"/>
      </w:pPr>
    </w:lvl>
    <w:lvl w:ilvl="8" w:tplc="042A001B" w:tentative="1">
      <w:start w:val="1"/>
      <w:numFmt w:val="lowerRoman"/>
      <w:lvlText w:val="%9."/>
      <w:lvlJc w:val="right"/>
      <w:pPr>
        <w:ind w:left="6754" w:hanging="180"/>
      </w:pPr>
    </w:lvl>
  </w:abstractNum>
  <w:abstractNum w:abstractNumId="3" w15:restartNumberingAfterBreak="0">
    <w:nsid w:val="3CA41D24"/>
    <w:multiLevelType w:val="hybridMultilevel"/>
    <w:tmpl w:val="D8F00150"/>
    <w:lvl w:ilvl="0" w:tplc="97E830AE">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EE022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D8909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1C999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129EB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9E56C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6E432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748B8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961BA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5EE0B33"/>
    <w:multiLevelType w:val="hybridMultilevel"/>
    <w:tmpl w:val="C3B0D0DE"/>
    <w:lvl w:ilvl="0" w:tplc="674C5268">
      <w:start w:val="1"/>
      <w:numFmt w:val="lowerLetter"/>
      <w:lvlText w:val="%1)"/>
      <w:lvlJc w:val="left"/>
      <w:pPr>
        <w:ind w:left="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DEC90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43E3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7AE68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E4B02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00CB1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E8058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52763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02114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6BD0E50"/>
    <w:multiLevelType w:val="hybridMultilevel"/>
    <w:tmpl w:val="5E3EFDFE"/>
    <w:lvl w:ilvl="0" w:tplc="AD0C1EEA">
      <w:start w:val="2"/>
      <w:numFmt w:val="decimal"/>
      <w:lvlText w:val="%1"/>
      <w:lvlJc w:val="left"/>
      <w:pPr>
        <w:ind w:left="994" w:hanging="360"/>
      </w:pPr>
      <w:rPr>
        <w:rFonts w:hint="default"/>
      </w:rPr>
    </w:lvl>
    <w:lvl w:ilvl="1" w:tplc="042A0019" w:tentative="1">
      <w:start w:val="1"/>
      <w:numFmt w:val="lowerLetter"/>
      <w:lvlText w:val="%2."/>
      <w:lvlJc w:val="left"/>
      <w:pPr>
        <w:ind w:left="1714" w:hanging="360"/>
      </w:pPr>
    </w:lvl>
    <w:lvl w:ilvl="2" w:tplc="042A001B" w:tentative="1">
      <w:start w:val="1"/>
      <w:numFmt w:val="lowerRoman"/>
      <w:lvlText w:val="%3."/>
      <w:lvlJc w:val="right"/>
      <w:pPr>
        <w:ind w:left="2434" w:hanging="180"/>
      </w:pPr>
    </w:lvl>
    <w:lvl w:ilvl="3" w:tplc="042A000F" w:tentative="1">
      <w:start w:val="1"/>
      <w:numFmt w:val="decimal"/>
      <w:lvlText w:val="%4."/>
      <w:lvlJc w:val="left"/>
      <w:pPr>
        <w:ind w:left="3154" w:hanging="360"/>
      </w:pPr>
    </w:lvl>
    <w:lvl w:ilvl="4" w:tplc="042A0019" w:tentative="1">
      <w:start w:val="1"/>
      <w:numFmt w:val="lowerLetter"/>
      <w:lvlText w:val="%5."/>
      <w:lvlJc w:val="left"/>
      <w:pPr>
        <w:ind w:left="3874" w:hanging="360"/>
      </w:pPr>
    </w:lvl>
    <w:lvl w:ilvl="5" w:tplc="042A001B" w:tentative="1">
      <w:start w:val="1"/>
      <w:numFmt w:val="lowerRoman"/>
      <w:lvlText w:val="%6."/>
      <w:lvlJc w:val="right"/>
      <w:pPr>
        <w:ind w:left="4594" w:hanging="180"/>
      </w:pPr>
    </w:lvl>
    <w:lvl w:ilvl="6" w:tplc="042A000F" w:tentative="1">
      <w:start w:val="1"/>
      <w:numFmt w:val="decimal"/>
      <w:lvlText w:val="%7."/>
      <w:lvlJc w:val="left"/>
      <w:pPr>
        <w:ind w:left="5314" w:hanging="360"/>
      </w:pPr>
    </w:lvl>
    <w:lvl w:ilvl="7" w:tplc="042A0019" w:tentative="1">
      <w:start w:val="1"/>
      <w:numFmt w:val="lowerLetter"/>
      <w:lvlText w:val="%8."/>
      <w:lvlJc w:val="left"/>
      <w:pPr>
        <w:ind w:left="6034" w:hanging="360"/>
      </w:pPr>
    </w:lvl>
    <w:lvl w:ilvl="8" w:tplc="042A001B" w:tentative="1">
      <w:start w:val="1"/>
      <w:numFmt w:val="lowerRoman"/>
      <w:lvlText w:val="%9."/>
      <w:lvlJc w:val="right"/>
      <w:pPr>
        <w:ind w:left="6754" w:hanging="180"/>
      </w:pPr>
    </w:lvl>
  </w:abstractNum>
  <w:abstractNum w:abstractNumId="6" w15:restartNumberingAfterBreak="0">
    <w:nsid w:val="4CCF5C30"/>
    <w:multiLevelType w:val="hybridMultilevel"/>
    <w:tmpl w:val="C7C4570A"/>
    <w:lvl w:ilvl="0" w:tplc="7F84819C">
      <w:start w:val="1"/>
      <w:numFmt w:val="bullet"/>
      <w:lvlText w:val="-"/>
      <w:lvlJc w:val="left"/>
      <w:pPr>
        <w:ind w:left="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089CE">
      <w:start w:val="1"/>
      <w:numFmt w:val="bullet"/>
      <w:lvlText w:val="o"/>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8872CC">
      <w:start w:val="1"/>
      <w:numFmt w:val="bullet"/>
      <w:lvlText w:val="▪"/>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C0AA36">
      <w:start w:val="1"/>
      <w:numFmt w:val="bullet"/>
      <w:lvlText w:val="•"/>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E89C22">
      <w:start w:val="1"/>
      <w:numFmt w:val="bullet"/>
      <w:lvlText w:val="o"/>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A01DB0">
      <w:start w:val="1"/>
      <w:numFmt w:val="bullet"/>
      <w:lvlText w:val="▪"/>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F8D6A2">
      <w:start w:val="1"/>
      <w:numFmt w:val="bullet"/>
      <w:lvlText w:val="•"/>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AA016E">
      <w:start w:val="1"/>
      <w:numFmt w:val="bullet"/>
      <w:lvlText w:val="o"/>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88527E">
      <w:start w:val="1"/>
      <w:numFmt w:val="bullet"/>
      <w:lvlText w:val="▪"/>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4A5133"/>
    <w:multiLevelType w:val="hybridMultilevel"/>
    <w:tmpl w:val="CE10C21E"/>
    <w:lvl w:ilvl="0" w:tplc="3FF29342">
      <w:start w:val="2"/>
      <w:numFmt w:val="decimal"/>
      <w:lvlText w:val="%1"/>
      <w:lvlJc w:val="left"/>
      <w:pPr>
        <w:ind w:left="994" w:hanging="360"/>
      </w:pPr>
      <w:rPr>
        <w:rFonts w:hint="default"/>
      </w:rPr>
    </w:lvl>
    <w:lvl w:ilvl="1" w:tplc="042A0019" w:tentative="1">
      <w:start w:val="1"/>
      <w:numFmt w:val="lowerLetter"/>
      <w:lvlText w:val="%2."/>
      <w:lvlJc w:val="left"/>
      <w:pPr>
        <w:ind w:left="1714" w:hanging="360"/>
      </w:pPr>
    </w:lvl>
    <w:lvl w:ilvl="2" w:tplc="042A001B" w:tentative="1">
      <w:start w:val="1"/>
      <w:numFmt w:val="lowerRoman"/>
      <w:lvlText w:val="%3."/>
      <w:lvlJc w:val="right"/>
      <w:pPr>
        <w:ind w:left="2434" w:hanging="180"/>
      </w:pPr>
    </w:lvl>
    <w:lvl w:ilvl="3" w:tplc="042A000F" w:tentative="1">
      <w:start w:val="1"/>
      <w:numFmt w:val="decimal"/>
      <w:lvlText w:val="%4."/>
      <w:lvlJc w:val="left"/>
      <w:pPr>
        <w:ind w:left="3154" w:hanging="360"/>
      </w:pPr>
    </w:lvl>
    <w:lvl w:ilvl="4" w:tplc="042A0019" w:tentative="1">
      <w:start w:val="1"/>
      <w:numFmt w:val="lowerLetter"/>
      <w:lvlText w:val="%5."/>
      <w:lvlJc w:val="left"/>
      <w:pPr>
        <w:ind w:left="3874" w:hanging="360"/>
      </w:pPr>
    </w:lvl>
    <w:lvl w:ilvl="5" w:tplc="042A001B" w:tentative="1">
      <w:start w:val="1"/>
      <w:numFmt w:val="lowerRoman"/>
      <w:lvlText w:val="%6."/>
      <w:lvlJc w:val="right"/>
      <w:pPr>
        <w:ind w:left="4594" w:hanging="180"/>
      </w:pPr>
    </w:lvl>
    <w:lvl w:ilvl="6" w:tplc="042A000F" w:tentative="1">
      <w:start w:val="1"/>
      <w:numFmt w:val="decimal"/>
      <w:lvlText w:val="%7."/>
      <w:lvlJc w:val="left"/>
      <w:pPr>
        <w:ind w:left="5314" w:hanging="360"/>
      </w:pPr>
    </w:lvl>
    <w:lvl w:ilvl="7" w:tplc="042A0019" w:tentative="1">
      <w:start w:val="1"/>
      <w:numFmt w:val="lowerLetter"/>
      <w:lvlText w:val="%8."/>
      <w:lvlJc w:val="left"/>
      <w:pPr>
        <w:ind w:left="6034" w:hanging="360"/>
      </w:pPr>
    </w:lvl>
    <w:lvl w:ilvl="8" w:tplc="042A001B" w:tentative="1">
      <w:start w:val="1"/>
      <w:numFmt w:val="lowerRoman"/>
      <w:lvlText w:val="%9."/>
      <w:lvlJc w:val="right"/>
      <w:pPr>
        <w:ind w:left="6754" w:hanging="180"/>
      </w:pPr>
    </w:lvl>
  </w:abstractNum>
  <w:abstractNum w:abstractNumId="8" w15:restartNumberingAfterBreak="0">
    <w:nsid w:val="707509AD"/>
    <w:multiLevelType w:val="hybridMultilevel"/>
    <w:tmpl w:val="B54496D8"/>
    <w:lvl w:ilvl="0" w:tplc="7F9E397C">
      <w:start w:val="2"/>
      <w:numFmt w:val="decimal"/>
      <w:lvlText w:val="%1."/>
      <w:lvlJc w:val="left"/>
      <w:pPr>
        <w:ind w:left="1846" w:hanging="360"/>
      </w:pPr>
      <w:rPr>
        <w:rFonts w:hint="default"/>
      </w:rPr>
    </w:lvl>
    <w:lvl w:ilvl="1" w:tplc="042A0019" w:tentative="1">
      <w:start w:val="1"/>
      <w:numFmt w:val="lowerLetter"/>
      <w:lvlText w:val="%2."/>
      <w:lvlJc w:val="left"/>
      <w:pPr>
        <w:ind w:left="2566" w:hanging="360"/>
      </w:pPr>
    </w:lvl>
    <w:lvl w:ilvl="2" w:tplc="042A001B" w:tentative="1">
      <w:start w:val="1"/>
      <w:numFmt w:val="lowerRoman"/>
      <w:lvlText w:val="%3."/>
      <w:lvlJc w:val="right"/>
      <w:pPr>
        <w:ind w:left="3286" w:hanging="180"/>
      </w:pPr>
    </w:lvl>
    <w:lvl w:ilvl="3" w:tplc="042A000F" w:tentative="1">
      <w:start w:val="1"/>
      <w:numFmt w:val="decimal"/>
      <w:lvlText w:val="%4."/>
      <w:lvlJc w:val="left"/>
      <w:pPr>
        <w:ind w:left="4006" w:hanging="360"/>
      </w:pPr>
    </w:lvl>
    <w:lvl w:ilvl="4" w:tplc="042A0019" w:tentative="1">
      <w:start w:val="1"/>
      <w:numFmt w:val="lowerLetter"/>
      <w:lvlText w:val="%5."/>
      <w:lvlJc w:val="left"/>
      <w:pPr>
        <w:ind w:left="4726" w:hanging="360"/>
      </w:pPr>
    </w:lvl>
    <w:lvl w:ilvl="5" w:tplc="042A001B" w:tentative="1">
      <w:start w:val="1"/>
      <w:numFmt w:val="lowerRoman"/>
      <w:lvlText w:val="%6."/>
      <w:lvlJc w:val="right"/>
      <w:pPr>
        <w:ind w:left="5446" w:hanging="180"/>
      </w:pPr>
    </w:lvl>
    <w:lvl w:ilvl="6" w:tplc="042A000F" w:tentative="1">
      <w:start w:val="1"/>
      <w:numFmt w:val="decimal"/>
      <w:lvlText w:val="%7."/>
      <w:lvlJc w:val="left"/>
      <w:pPr>
        <w:ind w:left="6166" w:hanging="360"/>
      </w:pPr>
    </w:lvl>
    <w:lvl w:ilvl="7" w:tplc="042A0019" w:tentative="1">
      <w:start w:val="1"/>
      <w:numFmt w:val="lowerLetter"/>
      <w:lvlText w:val="%8."/>
      <w:lvlJc w:val="left"/>
      <w:pPr>
        <w:ind w:left="6886" w:hanging="360"/>
      </w:pPr>
    </w:lvl>
    <w:lvl w:ilvl="8" w:tplc="042A001B" w:tentative="1">
      <w:start w:val="1"/>
      <w:numFmt w:val="lowerRoman"/>
      <w:lvlText w:val="%9."/>
      <w:lvlJc w:val="right"/>
      <w:pPr>
        <w:ind w:left="7606" w:hanging="180"/>
      </w:pPr>
    </w:lvl>
  </w:abstractNum>
  <w:abstractNum w:abstractNumId="9" w15:restartNumberingAfterBreak="0">
    <w:nsid w:val="7A3C30D1"/>
    <w:multiLevelType w:val="hybridMultilevel"/>
    <w:tmpl w:val="12524AE0"/>
    <w:lvl w:ilvl="0" w:tplc="0314575A">
      <w:start w:val="1"/>
      <w:numFmt w:val="bullet"/>
      <w:lvlText w:val="-"/>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6E084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FA360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E2D9E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F4566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7491D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CC291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84BB2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160DA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3"/>
  </w:num>
  <w:num w:numId="5">
    <w:abstractNumId w:val="6"/>
  </w:num>
  <w:num w:numId="6">
    <w:abstractNumId w:val="2"/>
  </w:num>
  <w:num w:numId="7">
    <w:abstractNumId w:val="5"/>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F2"/>
    <w:rsid w:val="00002B6E"/>
    <w:rsid w:val="00004176"/>
    <w:rsid w:val="00015733"/>
    <w:rsid w:val="00027DB1"/>
    <w:rsid w:val="00065FA7"/>
    <w:rsid w:val="00073EC7"/>
    <w:rsid w:val="00091BDD"/>
    <w:rsid w:val="000A2BC8"/>
    <w:rsid w:val="000B2EA6"/>
    <w:rsid w:val="000B3B76"/>
    <w:rsid w:val="000C0AE1"/>
    <w:rsid w:val="000C0C38"/>
    <w:rsid w:val="000D1D4B"/>
    <w:rsid w:val="00105F91"/>
    <w:rsid w:val="00112C57"/>
    <w:rsid w:val="0012246D"/>
    <w:rsid w:val="00147597"/>
    <w:rsid w:val="001563C0"/>
    <w:rsid w:val="00184BFB"/>
    <w:rsid w:val="001853BF"/>
    <w:rsid w:val="001965FF"/>
    <w:rsid w:val="00197C15"/>
    <w:rsid w:val="001A07B4"/>
    <w:rsid w:val="001A4FFF"/>
    <w:rsid w:val="001E6F7A"/>
    <w:rsid w:val="001F6603"/>
    <w:rsid w:val="00215500"/>
    <w:rsid w:val="00224715"/>
    <w:rsid w:val="00250706"/>
    <w:rsid w:val="002513A5"/>
    <w:rsid w:val="00260835"/>
    <w:rsid w:val="0026321E"/>
    <w:rsid w:val="002A1162"/>
    <w:rsid w:val="002B3B5E"/>
    <w:rsid w:val="002B3DAB"/>
    <w:rsid w:val="002E56BC"/>
    <w:rsid w:val="003061CF"/>
    <w:rsid w:val="00332C0B"/>
    <w:rsid w:val="003465E5"/>
    <w:rsid w:val="00360F80"/>
    <w:rsid w:val="0036102F"/>
    <w:rsid w:val="0036335A"/>
    <w:rsid w:val="00376BAF"/>
    <w:rsid w:val="003A61F5"/>
    <w:rsid w:val="003C4585"/>
    <w:rsid w:val="003C4C7E"/>
    <w:rsid w:val="003E3AE2"/>
    <w:rsid w:val="003F24AD"/>
    <w:rsid w:val="004549A0"/>
    <w:rsid w:val="00466051"/>
    <w:rsid w:val="004713C8"/>
    <w:rsid w:val="004A19C7"/>
    <w:rsid w:val="004A1D40"/>
    <w:rsid w:val="004A5D89"/>
    <w:rsid w:val="004A6883"/>
    <w:rsid w:val="004B00D6"/>
    <w:rsid w:val="004D3F07"/>
    <w:rsid w:val="004E3FE7"/>
    <w:rsid w:val="004F0CE4"/>
    <w:rsid w:val="004F2DDC"/>
    <w:rsid w:val="0050033A"/>
    <w:rsid w:val="00505198"/>
    <w:rsid w:val="00520D23"/>
    <w:rsid w:val="00522470"/>
    <w:rsid w:val="00535642"/>
    <w:rsid w:val="005435F6"/>
    <w:rsid w:val="005A1F34"/>
    <w:rsid w:val="005A7109"/>
    <w:rsid w:val="005B0172"/>
    <w:rsid w:val="005B3725"/>
    <w:rsid w:val="005D4CA0"/>
    <w:rsid w:val="005D7BE9"/>
    <w:rsid w:val="005F6FCB"/>
    <w:rsid w:val="00621D9E"/>
    <w:rsid w:val="00624DA9"/>
    <w:rsid w:val="006463DA"/>
    <w:rsid w:val="00650528"/>
    <w:rsid w:val="00650D39"/>
    <w:rsid w:val="0065146A"/>
    <w:rsid w:val="00655CC6"/>
    <w:rsid w:val="0065653F"/>
    <w:rsid w:val="00661DAD"/>
    <w:rsid w:val="00663115"/>
    <w:rsid w:val="00673DCB"/>
    <w:rsid w:val="00677B5C"/>
    <w:rsid w:val="0068105A"/>
    <w:rsid w:val="00693228"/>
    <w:rsid w:val="00693792"/>
    <w:rsid w:val="00695271"/>
    <w:rsid w:val="006A0156"/>
    <w:rsid w:val="006A1660"/>
    <w:rsid w:val="006A513A"/>
    <w:rsid w:val="00727E19"/>
    <w:rsid w:val="00731E8A"/>
    <w:rsid w:val="0075447C"/>
    <w:rsid w:val="00760BF2"/>
    <w:rsid w:val="00760D9C"/>
    <w:rsid w:val="00773554"/>
    <w:rsid w:val="00786074"/>
    <w:rsid w:val="00786D6D"/>
    <w:rsid w:val="007B1E15"/>
    <w:rsid w:val="007C0F24"/>
    <w:rsid w:val="007C3778"/>
    <w:rsid w:val="007E1C82"/>
    <w:rsid w:val="007F7DC4"/>
    <w:rsid w:val="008044D5"/>
    <w:rsid w:val="008109FC"/>
    <w:rsid w:val="00823151"/>
    <w:rsid w:val="00825F26"/>
    <w:rsid w:val="00834824"/>
    <w:rsid w:val="00840ED5"/>
    <w:rsid w:val="00853E1D"/>
    <w:rsid w:val="00870A6E"/>
    <w:rsid w:val="00872101"/>
    <w:rsid w:val="008728BE"/>
    <w:rsid w:val="00872B1F"/>
    <w:rsid w:val="00886BAF"/>
    <w:rsid w:val="008909DB"/>
    <w:rsid w:val="00893E72"/>
    <w:rsid w:val="008A36E2"/>
    <w:rsid w:val="008C3274"/>
    <w:rsid w:val="008E487F"/>
    <w:rsid w:val="008F5AB2"/>
    <w:rsid w:val="00903BCF"/>
    <w:rsid w:val="009251AB"/>
    <w:rsid w:val="00930E73"/>
    <w:rsid w:val="00953A8D"/>
    <w:rsid w:val="0099437A"/>
    <w:rsid w:val="009A0409"/>
    <w:rsid w:val="009B077B"/>
    <w:rsid w:val="00A27EB4"/>
    <w:rsid w:val="00A44FBC"/>
    <w:rsid w:val="00A60AB2"/>
    <w:rsid w:val="00A62571"/>
    <w:rsid w:val="00A808A3"/>
    <w:rsid w:val="00A9274D"/>
    <w:rsid w:val="00A9727B"/>
    <w:rsid w:val="00AB1E18"/>
    <w:rsid w:val="00AC385D"/>
    <w:rsid w:val="00AD2CB3"/>
    <w:rsid w:val="00AF667F"/>
    <w:rsid w:val="00B16745"/>
    <w:rsid w:val="00B25509"/>
    <w:rsid w:val="00B35B64"/>
    <w:rsid w:val="00B406E0"/>
    <w:rsid w:val="00B40E21"/>
    <w:rsid w:val="00B551CD"/>
    <w:rsid w:val="00B738D0"/>
    <w:rsid w:val="00B750B5"/>
    <w:rsid w:val="00B77247"/>
    <w:rsid w:val="00BC7A98"/>
    <w:rsid w:val="00BC7F24"/>
    <w:rsid w:val="00BE06C6"/>
    <w:rsid w:val="00BE2E91"/>
    <w:rsid w:val="00C02E58"/>
    <w:rsid w:val="00C03CAE"/>
    <w:rsid w:val="00C04156"/>
    <w:rsid w:val="00C22E16"/>
    <w:rsid w:val="00C23B56"/>
    <w:rsid w:val="00C26B6F"/>
    <w:rsid w:val="00C53C46"/>
    <w:rsid w:val="00C53D68"/>
    <w:rsid w:val="00C75E6F"/>
    <w:rsid w:val="00C80E36"/>
    <w:rsid w:val="00C87FC8"/>
    <w:rsid w:val="00C90065"/>
    <w:rsid w:val="00CA21AC"/>
    <w:rsid w:val="00CC2787"/>
    <w:rsid w:val="00CC2C1E"/>
    <w:rsid w:val="00CE1720"/>
    <w:rsid w:val="00CF3F6A"/>
    <w:rsid w:val="00D011D4"/>
    <w:rsid w:val="00D2541F"/>
    <w:rsid w:val="00D27B2A"/>
    <w:rsid w:val="00D332A7"/>
    <w:rsid w:val="00D35093"/>
    <w:rsid w:val="00D90D87"/>
    <w:rsid w:val="00DA3160"/>
    <w:rsid w:val="00DA4680"/>
    <w:rsid w:val="00DC2902"/>
    <w:rsid w:val="00DD3B15"/>
    <w:rsid w:val="00DF0A30"/>
    <w:rsid w:val="00E66DAE"/>
    <w:rsid w:val="00E91DE2"/>
    <w:rsid w:val="00EA6261"/>
    <w:rsid w:val="00EB1639"/>
    <w:rsid w:val="00EF7B4E"/>
    <w:rsid w:val="00F21BB8"/>
    <w:rsid w:val="00F31CA3"/>
    <w:rsid w:val="00F32A08"/>
    <w:rsid w:val="00F346E2"/>
    <w:rsid w:val="00F57ED0"/>
    <w:rsid w:val="00F63EE7"/>
    <w:rsid w:val="00F74293"/>
    <w:rsid w:val="00F74814"/>
    <w:rsid w:val="00F90A8F"/>
    <w:rsid w:val="00FB10AA"/>
    <w:rsid w:val="00FC14AC"/>
    <w:rsid w:val="00FC21A3"/>
    <w:rsid w:val="00FD122E"/>
    <w:rsid w:val="00FE14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D667"/>
  <w15:docId w15:val="{B87537BD-1A2F-463D-B97D-5C70307C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vi-VN" w:eastAsia="vi-V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F24"/>
    <w:pPr>
      <w:spacing w:after="132" w:line="266" w:lineRule="auto"/>
      <w:ind w:left="644"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BB8"/>
    <w:pPr>
      <w:ind w:left="720"/>
      <w:contextualSpacing/>
    </w:pPr>
  </w:style>
  <w:style w:type="paragraph" w:styleId="NormalWeb">
    <w:name w:val="Normal (Web)"/>
    <w:basedOn w:val="Normal"/>
    <w:uiPriority w:val="99"/>
    <w:rsid w:val="00840ED5"/>
    <w:pPr>
      <w:spacing w:before="100" w:beforeAutospacing="1" w:after="100" w:afterAutospacing="1" w:line="240" w:lineRule="auto"/>
      <w:ind w:left="0" w:firstLine="0"/>
      <w:jc w:val="left"/>
    </w:pPr>
    <w:rPr>
      <w:color w:val="auto"/>
      <w:kern w:val="0"/>
      <w:sz w:val="24"/>
      <w:szCs w:val="24"/>
      <w:lang w:val="en-US" w:eastAsia="en-US"/>
    </w:rPr>
  </w:style>
  <w:style w:type="paragraph" w:styleId="Header">
    <w:name w:val="header"/>
    <w:basedOn w:val="Normal"/>
    <w:link w:val="HeaderChar"/>
    <w:uiPriority w:val="99"/>
    <w:unhideWhenUsed/>
    <w:rsid w:val="00360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F80"/>
    <w:rPr>
      <w:rFonts w:ascii="Times New Roman" w:eastAsia="Times New Roman" w:hAnsi="Times New Roman" w:cs="Times New Roman"/>
      <w:color w:val="000000"/>
      <w:sz w:val="28"/>
    </w:rPr>
  </w:style>
  <w:style w:type="paragraph" w:styleId="Footer">
    <w:name w:val="footer"/>
    <w:basedOn w:val="Normal"/>
    <w:link w:val="FooterChar"/>
    <w:unhideWhenUsed/>
    <w:rsid w:val="00360F80"/>
    <w:pPr>
      <w:tabs>
        <w:tab w:val="center" w:pos="4513"/>
        <w:tab w:val="right" w:pos="9026"/>
      </w:tabs>
      <w:spacing w:after="0" w:line="240" w:lineRule="auto"/>
    </w:pPr>
  </w:style>
  <w:style w:type="character" w:customStyle="1" w:styleId="FooterChar">
    <w:name w:val="Footer Char"/>
    <w:basedOn w:val="DefaultParagraphFont"/>
    <w:link w:val="Footer"/>
    <w:rsid w:val="00360F80"/>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33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C0B"/>
    <w:rPr>
      <w:rFonts w:ascii="Tahoma" w:eastAsia="Times New Roman" w:hAnsi="Tahoma" w:cs="Tahoma"/>
      <w:color w:val="000000"/>
      <w:sz w:val="16"/>
      <w:szCs w:val="16"/>
    </w:rPr>
  </w:style>
  <w:style w:type="table" w:styleId="TableGrid">
    <w:name w:val="Table Grid"/>
    <w:basedOn w:val="TableNormal"/>
    <w:uiPriority w:val="39"/>
    <w:rsid w:val="00903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58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29A4A-A595-455B-B321-EE1602D9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HỘI ĐỒNG NHÂN DÂN  TỈNH QUẢNG NAM</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TỈNH QUẢNG NAM</dc:title>
  <dc:subject/>
  <dc:creator>User</dc:creator>
  <cp:keywords/>
  <cp:lastModifiedBy>HP</cp:lastModifiedBy>
  <cp:revision>6</cp:revision>
  <cp:lastPrinted>2024-06-25T07:49:00Z</cp:lastPrinted>
  <dcterms:created xsi:type="dcterms:W3CDTF">2025-09-09T03:33:00Z</dcterms:created>
  <dcterms:modified xsi:type="dcterms:W3CDTF">2025-09-10T03:19:00Z</dcterms:modified>
</cp:coreProperties>
</file>